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6" w:rsidRPr="004473BA" w:rsidRDefault="004473BA" w:rsidP="00586E86">
      <w:pPr>
        <w:jc w:val="center"/>
        <w:rPr>
          <w:rFonts w:ascii="方正小标宋简体" w:eastAsia="方正小标宋简体" w:hAnsi="inherit" w:cs="Times New Roman"/>
          <w:color w:val="333333"/>
          <w:kern w:val="0"/>
          <w:sz w:val="36"/>
          <w:szCs w:val="36"/>
        </w:rPr>
      </w:pPr>
      <w:bookmarkStart w:id="0" w:name="_GoBack"/>
      <w:bookmarkEnd w:id="0"/>
      <w:r w:rsidRPr="004473BA">
        <w:rPr>
          <w:rFonts w:ascii="方正小标宋简体" w:eastAsia="方正小标宋简体" w:hAnsi="inherit" w:cs="黑体" w:hint="eastAsia"/>
          <w:color w:val="333333"/>
          <w:kern w:val="0"/>
          <w:sz w:val="36"/>
          <w:szCs w:val="36"/>
        </w:rPr>
        <w:t>天津市建筑施工特种作业人员操作资格考试体检表</w:t>
      </w:r>
    </w:p>
    <w:tbl>
      <w:tblPr>
        <w:tblpPr w:leftFromText="180" w:rightFromText="180" w:vertAnchor="text" w:horzAnchor="margin" w:tblpY="470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13"/>
        <w:gridCol w:w="889"/>
        <w:gridCol w:w="114"/>
        <w:gridCol w:w="376"/>
        <w:gridCol w:w="474"/>
        <w:gridCol w:w="284"/>
        <w:gridCol w:w="561"/>
        <w:gridCol w:w="321"/>
        <w:gridCol w:w="389"/>
        <w:gridCol w:w="858"/>
        <w:gridCol w:w="28"/>
        <w:gridCol w:w="138"/>
        <w:gridCol w:w="782"/>
        <w:gridCol w:w="741"/>
        <w:gridCol w:w="1534"/>
      </w:tblGrid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姓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名</w:t>
            </w:r>
          </w:p>
        </w:tc>
        <w:tc>
          <w:tcPr>
            <w:tcW w:w="1616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性别</w:t>
            </w:r>
          </w:p>
        </w:tc>
        <w:tc>
          <w:tcPr>
            <w:tcW w:w="561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龄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贴一寸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彩照处</w:t>
            </w:r>
          </w:p>
        </w:tc>
      </w:tr>
      <w:tr w:rsidR="00A91555" w:rsidRPr="00C56FA4" w:rsidTr="00214E56">
        <w:trPr>
          <w:cantSplit/>
          <w:trHeight w:val="680"/>
        </w:trPr>
        <w:tc>
          <w:tcPr>
            <w:tcW w:w="1186" w:type="dxa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从事工种</w:t>
            </w:r>
          </w:p>
        </w:tc>
        <w:tc>
          <w:tcPr>
            <w:tcW w:w="3311" w:type="dxa"/>
            <w:gridSpan w:val="7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710" w:type="dxa"/>
            <w:gridSpan w:val="2"/>
            <w:vAlign w:val="center"/>
          </w:tcPr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身份</w:t>
            </w:r>
          </w:p>
          <w:p w:rsidR="00A91555" w:rsidRPr="00C56FA4" w:rsidRDefault="00A91555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证号</w:t>
            </w:r>
          </w:p>
        </w:tc>
        <w:tc>
          <w:tcPr>
            <w:tcW w:w="2547" w:type="dxa"/>
            <w:gridSpan w:val="5"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A91555" w:rsidRPr="00C56FA4" w:rsidRDefault="00A91555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68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工作单位</w:t>
            </w:r>
          </w:p>
        </w:tc>
        <w:tc>
          <w:tcPr>
            <w:tcW w:w="3311" w:type="dxa"/>
            <w:gridSpan w:val="7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联系电话</w:t>
            </w:r>
          </w:p>
        </w:tc>
        <w:tc>
          <w:tcPr>
            <w:tcW w:w="1661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75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既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往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病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史</w:t>
            </w:r>
          </w:p>
        </w:tc>
        <w:tc>
          <w:tcPr>
            <w:tcW w:w="6568" w:type="dxa"/>
            <w:gridSpan w:val="1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经体检人如实申告和医师检查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体检人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□具有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□不具有下列疾病或情况</w:t>
            </w:r>
          </w:p>
        </w:tc>
        <w:tc>
          <w:tcPr>
            <w:tcW w:w="1534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体检人签字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1729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568" w:type="dxa"/>
            <w:gridSpan w:val="14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□心脏病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□高血压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□精神病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□癫痫病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□眩晕症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□痴呆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□突发性昏厥症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□恐高症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□美尼尔氏症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□严重神经官能症</w:t>
            </w:r>
            <w:r w:rsidRPr="00C56FA4">
              <w:rPr>
                <w:rFonts w:ascii="仿宋_GB2312" w:eastAsia="仿宋_GB2312" w:hAnsi="宋体" w:cs="仿宋_GB2312"/>
              </w:rPr>
              <w:t xml:space="preserve">           </w:t>
            </w:r>
            <w:r w:rsidRPr="00C56FA4">
              <w:rPr>
                <w:rFonts w:ascii="仿宋_GB2312" w:eastAsia="仿宋_GB2312" w:hAnsi="宋体" w:cs="仿宋_GB2312" w:hint="eastAsia"/>
              </w:rPr>
              <w:t>□脑外伤后遗症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□震颤麻痹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□肢体残疾</w:t>
            </w: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□功能受限者□影响肢体活动的神经系统等特种设备作业人员操作疾病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□吸食、注射毒品、长期服用依赖性精神药品成瘾尚未戒除</w:t>
            </w:r>
          </w:p>
        </w:tc>
        <w:tc>
          <w:tcPr>
            <w:tcW w:w="1534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833"/>
        </w:trPr>
        <w:tc>
          <w:tcPr>
            <w:tcW w:w="1186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视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力</w:t>
            </w:r>
          </w:p>
        </w:tc>
        <w:tc>
          <w:tcPr>
            <w:tcW w:w="613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</w:p>
        </w:tc>
        <w:tc>
          <w:tcPr>
            <w:tcW w:w="889" w:type="dxa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听力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左</w:t>
            </w:r>
            <w:r w:rsidRPr="00C56FA4">
              <w:rPr>
                <w:rFonts w:ascii="仿宋_GB2312" w:eastAsia="仿宋_GB2312" w:hAnsi="宋体" w:cs="仿宋_GB2312"/>
              </w:rPr>
              <w:t xml:space="preserve">         </w:t>
            </w: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</w:tr>
      <w:tr w:rsidR="000D49C6" w:rsidRPr="00C56FA4">
        <w:trPr>
          <w:cantSplit/>
          <w:trHeight w:val="51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右</w:t>
            </w:r>
          </w:p>
        </w:tc>
        <w:tc>
          <w:tcPr>
            <w:tcW w:w="889" w:type="dxa"/>
            <w:vMerge w:val="restart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裸视</w:t>
            </w: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矫正</w:t>
            </w:r>
          </w:p>
        </w:tc>
        <w:tc>
          <w:tcPr>
            <w:tcW w:w="2130" w:type="dxa"/>
            <w:gridSpan w:val="6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 w:val="restart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辨色</w:t>
            </w: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彩色图案及编码：</w:t>
            </w:r>
          </w:p>
        </w:tc>
      </w:tr>
      <w:tr w:rsidR="000D49C6" w:rsidRPr="00C56FA4">
        <w:trPr>
          <w:cantSplit/>
          <w:trHeight w:val="466"/>
        </w:trPr>
        <w:tc>
          <w:tcPr>
            <w:tcW w:w="1186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13" w:type="dxa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889" w:type="dxa"/>
            <w:vMerge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2130" w:type="dxa"/>
            <w:gridSpan w:val="6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47" w:type="dxa"/>
            <w:gridSpan w:val="2"/>
            <w:vMerge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223" w:type="dxa"/>
            <w:gridSpan w:val="5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单色识别：</w:t>
            </w:r>
          </w:p>
        </w:tc>
      </w:tr>
      <w:tr w:rsidR="000D49C6" w:rsidRPr="00C56FA4">
        <w:trPr>
          <w:cantSplit/>
          <w:trHeight w:val="585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身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高</w:t>
            </w:r>
          </w:p>
        </w:tc>
        <w:tc>
          <w:tcPr>
            <w:tcW w:w="1502" w:type="dxa"/>
            <w:gridSpan w:val="2"/>
            <w:vAlign w:val="center"/>
          </w:tcPr>
          <w:p w:rsidR="000D49C6" w:rsidRPr="00C56FA4" w:rsidRDefault="000D49C6">
            <w:pPr>
              <w:jc w:val="right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厘米</w:t>
            </w:r>
          </w:p>
        </w:tc>
        <w:tc>
          <w:tcPr>
            <w:tcW w:w="964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血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压</w:t>
            </w:r>
          </w:p>
        </w:tc>
        <w:tc>
          <w:tcPr>
            <w:tcW w:w="2413" w:type="dxa"/>
            <w:gridSpan w:val="5"/>
            <w:vAlign w:val="center"/>
          </w:tcPr>
          <w:p w:rsidR="000D49C6" w:rsidRPr="00C56FA4" w:rsidRDefault="000D49C6" w:rsidP="004473BA">
            <w:pPr>
              <w:ind w:firstLineChars="600" w:firstLine="1440"/>
              <w:rPr>
                <w:rFonts w:ascii="仿宋_GB2312" w:eastAsia="仿宋_GB2312" w:cs="Times New Roman"/>
              </w:rPr>
            </w:pPr>
            <w:proofErr w:type="spellStart"/>
            <w:r w:rsidRPr="00C56FA4">
              <w:rPr>
                <w:rFonts w:ascii="仿宋_GB2312" w:eastAsia="仿宋_GB2312" w:cs="仿宋_GB2312"/>
                <w:sz w:val="24"/>
                <w:szCs w:val="24"/>
              </w:rPr>
              <w:t>mHg</w:t>
            </w:r>
            <w:proofErr w:type="spellEnd"/>
          </w:p>
        </w:tc>
        <w:tc>
          <w:tcPr>
            <w:tcW w:w="948" w:type="dxa"/>
            <w:gridSpan w:val="3"/>
            <w:vAlign w:val="center"/>
          </w:tcPr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</w:t>
            </w: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率</w:t>
            </w:r>
          </w:p>
        </w:tc>
        <w:tc>
          <w:tcPr>
            <w:tcW w:w="2275" w:type="dxa"/>
            <w:gridSpan w:val="2"/>
            <w:vAlign w:val="center"/>
          </w:tcPr>
          <w:p w:rsidR="000D49C6" w:rsidRPr="00C56FA4" w:rsidRDefault="000D49C6">
            <w:pPr>
              <w:ind w:left="1356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次</w:t>
            </w:r>
            <w:r w:rsidRPr="00C56FA4"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 w:rsidRPr="00C56FA4">
              <w:rPr>
                <w:rFonts w:ascii="仿宋_GB2312" w:eastAsia="仿宋_GB2312" w:cs="仿宋_GB2312" w:hint="eastAsia"/>
                <w:sz w:val="24"/>
                <w:szCs w:val="24"/>
              </w:rPr>
              <w:t>分</w:t>
            </w:r>
          </w:p>
        </w:tc>
      </w:tr>
      <w:tr w:rsidR="000D49C6" w:rsidRPr="00C56FA4">
        <w:trPr>
          <w:cantSplit/>
          <w:trHeight w:val="660"/>
        </w:trPr>
        <w:tc>
          <w:tcPr>
            <w:tcW w:w="1186" w:type="dxa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躯干、颈部</w:t>
            </w:r>
            <w:r w:rsidRPr="00C56FA4">
              <w:rPr>
                <w:rFonts w:ascii="仿宋_GB2312" w:eastAsia="仿宋_GB2312" w:hAnsi="宋体" w:cs="仿宋_GB2312"/>
              </w:rPr>
              <w:t xml:space="preserve">    </w:t>
            </w:r>
            <w:r w:rsidRPr="00C56FA4">
              <w:rPr>
                <w:rFonts w:ascii="仿宋_GB2312" w:eastAsia="仿宋_GB2312" w:hAnsi="宋体" w:cs="仿宋_GB2312" w:hint="eastAsia"/>
              </w:rPr>
              <w:t>和四肢</w:t>
            </w:r>
          </w:p>
        </w:tc>
        <w:tc>
          <w:tcPr>
            <w:tcW w:w="3632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3" w:type="dxa"/>
            <w:gridSpan w:val="4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神经系统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:rsidR="000D49C6" w:rsidRPr="00C56FA4">
        <w:trPr>
          <w:cantSplit/>
          <w:trHeight w:val="561"/>
        </w:trPr>
        <w:tc>
          <w:tcPr>
            <w:tcW w:w="3178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心肺透视</w:t>
            </w:r>
          </w:p>
        </w:tc>
        <w:tc>
          <w:tcPr>
            <w:tcW w:w="3053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心电图检查</w:t>
            </w: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体检结论</w:t>
            </w:r>
          </w:p>
        </w:tc>
      </w:tr>
      <w:tr w:rsidR="000D49C6" w:rsidRPr="00C56FA4">
        <w:trPr>
          <w:cantSplit/>
          <w:trHeight w:val="2501"/>
        </w:trPr>
        <w:tc>
          <w:tcPr>
            <w:tcW w:w="3178" w:type="dxa"/>
            <w:gridSpan w:val="5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</w:p>
        </w:tc>
        <w:tc>
          <w:tcPr>
            <w:tcW w:w="3053" w:type="dxa"/>
            <w:gridSpan w:val="8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 w:hint="eastAsia"/>
              </w:rPr>
              <w:t>（记录附后）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            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</w:t>
            </w:r>
            <w:r w:rsidRPr="00C56FA4">
              <w:rPr>
                <w:rFonts w:ascii="仿宋_GB2312" w:eastAsia="仿宋_GB2312" w:hAnsi="宋体" w:cs="仿宋_GB2312" w:hint="eastAsia"/>
              </w:rPr>
              <w:t>负责医师签字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</w:t>
            </w:r>
            <w:r w:rsidRPr="00C56FA4">
              <w:rPr>
                <w:rFonts w:ascii="仿宋_GB2312" w:eastAsia="仿宋_GB2312" w:hAnsi="宋体" w:cs="仿宋_GB2312" w:hint="eastAsia"/>
              </w:rPr>
              <w:t>体检医院</w:t>
            </w:r>
            <w:r w:rsidRPr="00C56FA4">
              <w:rPr>
                <w:rFonts w:ascii="仿宋_GB2312" w:eastAsia="仿宋_GB2312" w:hAnsi="宋体" w:cs="仿宋_GB2312"/>
              </w:rPr>
              <w:t>(</w:t>
            </w:r>
            <w:r w:rsidRPr="00C56FA4">
              <w:rPr>
                <w:rFonts w:ascii="仿宋_GB2312" w:eastAsia="仿宋_GB2312" w:hAnsi="宋体" w:cs="仿宋_GB2312" w:hint="eastAsia"/>
              </w:rPr>
              <w:t>盖章</w:t>
            </w:r>
            <w:r w:rsidRPr="00C56FA4">
              <w:rPr>
                <w:rFonts w:ascii="仿宋_GB2312" w:eastAsia="仿宋_GB2312" w:hAnsi="宋体" w:cs="仿宋_GB2312"/>
              </w:rPr>
              <w:t>)</w:t>
            </w:r>
          </w:p>
          <w:p w:rsidR="000D49C6" w:rsidRPr="00C56FA4" w:rsidRDefault="000D49C6">
            <w:pPr>
              <w:jc w:val="center"/>
              <w:rPr>
                <w:rFonts w:ascii="仿宋_GB2312" w:eastAsia="仿宋_GB2312" w:cs="Times New Roman"/>
              </w:rPr>
            </w:pPr>
            <w:r w:rsidRPr="00C56FA4">
              <w:rPr>
                <w:rFonts w:ascii="仿宋_GB2312" w:eastAsia="仿宋_GB2312" w:hAnsi="宋体" w:cs="仿宋_GB2312"/>
              </w:rPr>
              <w:t xml:space="preserve">        </w:t>
            </w:r>
            <w:r w:rsidRPr="00C56FA4">
              <w:rPr>
                <w:rFonts w:ascii="仿宋_GB2312" w:eastAsia="仿宋_GB2312" w:hAnsi="宋体" w:cs="仿宋_GB2312" w:hint="eastAsia"/>
              </w:rPr>
              <w:t>年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月</w:t>
            </w:r>
            <w:r w:rsidRPr="00C56FA4">
              <w:rPr>
                <w:rFonts w:ascii="仿宋_GB2312" w:eastAsia="仿宋_GB2312" w:hAnsi="宋体" w:cs="仿宋_GB2312"/>
              </w:rPr>
              <w:t xml:space="preserve">   </w:t>
            </w:r>
            <w:r w:rsidRPr="00C56FA4">
              <w:rPr>
                <w:rFonts w:ascii="仿宋_GB2312" w:eastAsia="仿宋_GB2312" w:hAnsi="宋体" w:cs="仿宋_GB2312" w:hint="eastAsia"/>
              </w:rPr>
              <w:t>日</w:t>
            </w:r>
          </w:p>
        </w:tc>
      </w:tr>
    </w:tbl>
    <w:p w:rsidR="000D49C6" w:rsidRPr="00C56FA4" w:rsidRDefault="000D49C6" w:rsidP="004473BA">
      <w:pPr>
        <w:ind w:firstLineChars="2800" w:firstLine="5880"/>
        <w:rPr>
          <w:rFonts w:ascii="仿宋_GB2312" w:eastAsia="仿宋_GB2312" w:cs="Times New Roman"/>
        </w:rPr>
      </w:pPr>
      <w:r w:rsidRPr="00C56FA4">
        <w:rPr>
          <w:rFonts w:ascii="仿宋_GB2312" w:eastAsia="仿宋_GB2312" w:hAnsi="宋体" w:cs="仿宋_GB2312" w:hint="eastAsia"/>
        </w:rPr>
        <w:t>填表日期：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年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月</w:t>
      </w:r>
      <w:r>
        <w:rPr>
          <w:rFonts w:ascii="仿宋_GB2312" w:eastAsia="仿宋_GB2312" w:hAnsi="宋体" w:cs="仿宋_GB2312"/>
        </w:rPr>
        <w:t xml:space="preserve">  </w:t>
      </w:r>
      <w:r>
        <w:rPr>
          <w:rFonts w:ascii="仿宋_GB2312" w:eastAsia="仿宋_GB2312" w:hAnsi="宋体" w:cs="仿宋_GB2312" w:hint="eastAsia"/>
        </w:rPr>
        <w:t>日</w:t>
      </w:r>
      <w:r w:rsidRPr="00C56FA4">
        <w:rPr>
          <w:rFonts w:ascii="仿宋_GB2312" w:eastAsia="仿宋_GB2312" w:hAnsi="宋体" w:cs="仿宋_GB2312"/>
        </w:rPr>
        <w:t xml:space="preserve">        </w:t>
      </w:r>
    </w:p>
    <w:p w:rsidR="000D49C6" w:rsidRPr="00C56FA4" w:rsidRDefault="000D49C6">
      <w:pPr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 w:hint="eastAsia"/>
          <w:sz w:val="24"/>
          <w:szCs w:val="24"/>
        </w:rPr>
        <w:t>注：</w:t>
      </w:r>
      <w:r w:rsidRPr="00C56FA4">
        <w:rPr>
          <w:rFonts w:ascii="仿宋_GB2312" w:eastAsia="仿宋_GB2312" w:cs="仿宋_GB2312"/>
          <w:sz w:val="24"/>
          <w:szCs w:val="24"/>
        </w:rPr>
        <w:t>1</w:t>
      </w:r>
      <w:r w:rsidRPr="00C56FA4">
        <w:rPr>
          <w:rFonts w:ascii="仿宋_GB2312" w:eastAsia="仿宋_GB2312" w:cs="仿宋_GB2312" w:hint="eastAsia"/>
          <w:sz w:val="24"/>
          <w:szCs w:val="24"/>
        </w:rPr>
        <w:t>、填写时使用黑色、蓝色墨水笔，字体工整；</w:t>
      </w:r>
    </w:p>
    <w:p w:rsidR="000D49C6" w:rsidRPr="00C56FA4" w:rsidRDefault="000D49C6" w:rsidP="004473BA">
      <w:pPr>
        <w:ind w:firstLineChars="200" w:firstLine="480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2</w:t>
      </w:r>
      <w:r w:rsidRPr="00C56FA4">
        <w:rPr>
          <w:rFonts w:ascii="仿宋_GB2312" w:eastAsia="仿宋_GB2312" w:cs="仿宋_GB2312" w:hint="eastAsia"/>
          <w:sz w:val="24"/>
          <w:szCs w:val="24"/>
        </w:rPr>
        <w:t>、标注“□”符号的选择项目，选择后在“□”打“√”；</w:t>
      </w:r>
    </w:p>
    <w:p w:rsidR="000D49C6" w:rsidRPr="00C56FA4" w:rsidRDefault="000D49C6" w:rsidP="004473BA">
      <w:pPr>
        <w:ind w:leftChars="227" w:left="477"/>
        <w:rPr>
          <w:rFonts w:ascii="仿宋_GB2312" w:eastAsia="仿宋_GB2312" w:cs="Times New Roman"/>
          <w:sz w:val="24"/>
          <w:szCs w:val="24"/>
        </w:rPr>
      </w:pPr>
      <w:r w:rsidRPr="00C56FA4">
        <w:rPr>
          <w:rFonts w:ascii="仿宋_GB2312" w:eastAsia="仿宋_GB2312" w:cs="仿宋_GB2312"/>
          <w:sz w:val="24"/>
          <w:szCs w:val="24"/>
        </w:rPr>
        <w:t>3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、此表由体检人员自带身份证原件，到卫生部门认可的二级乙等以上医院进行体检，体检合格后方可参加特种作业人员换证；</w:t>
      </w:r>
    </w:p>
    <w:p w:rsidR="000D49C6" w:rsidRPr="00C56FA4" w:rsidRDefault="000D49C6" w:rsidP="005C77F3">
      <w:pPr>
        <w:ind w:firstLineChars="200" w:firstLine="480"/>
        <w:rPr>
          <w:rFonts w:ascii="仿宋_GB2312" w:eastAsia="仿宋_GB2312" w:cs="Times New Roman"/>
        </w:rPr>
      </w:pPr>
      <w:r w:rsidRPr="00C56FA4">
        <w:rPr>
          <w:rFonts w:ascii="仿宋_GB2312" w:eastAsia="仿宋_GB2312" w:cs="仿宋_GB2312"/>
          <w:sz w:val="24"/>
          <w:szCs w:val="24"/>
        </w:rPr>
        <w:t>4</w:t>
      </w:r>
      <w:r w:rsidRPr="00C56FA4">
        <w:rPr>
          <w:rFonts w:ascii="仿宋_GB2312" w:eastAsia="仿宋_GB2312" w:cs="仿宋_GB2312" w:hint="eastAsia"/>
          <w:sz w:val="24"/>
          <w:szCs w:val="24"/>
        </w:rPr>
        <w:t>、此表作为</w:t>
      </w:r>
      <w:r w:rsidR="004473BA">
        <w:rPr>
          <w:rFonts w:ascii="仿宋_GB2312" w:eastAsia="仿宋_GB2312" w:cs="仿宋_GB2312" w:hint="eastAsia"/>
          <w:sz w:val="24"/>
          <w:szCs w:val="24"/>
        </w:rPr>
        <w:t>取证</w:t>
      </w:r>
      <w:r w:rsidRPr="00C56FA4">
        <w:rPr>
          <w:rFonts w:ascii="仿宋_GB2312" w:eastAsia="仿宋_GB2312" w:cs="仿宋_GB2312" w:hint="eastAsia"/>
          <w:sz w:val="24"/>
          <w:szCs w:val="24"/>
        </w:rPr>
        <w:t>申报材料存档。</w:t>
      </w:r>
    </w:p>
    <w:sectPr w:rsidR="000D49C6" w:rsidRPr="00C56FA4" w:rsidSect="0060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AE6" w:rsidRDefault="00086AE6" w:rsidP="00812A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6AE6" w:rsidRDefault="00086AE6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AE6" w:rsidRDefault="00086AE6" w:rsidP="00812A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6AE6" w:rsidRDefault="00086AE6" w:rsidP="00812A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69"/>
    <w:rsid w:val="00004822"/>
    <w:rsid w:val="0001163C"/>
    <w:rsid w:val="0001565C"/>
    <w:rsid w:val="0002171E"/>
    <w:rsid w:val="00023C39"/>
    <w:rsid w:val="00031E7C"/>
    <w:rsid w:val="000322D5"/>
    <w:rsid w:val="00036637"/>
    <w:rsid w:val="0004322A"/>
    <w:rsid w:val="00045598"/>
    <w:rsid w:val="00045982"/>
    <w:rsid w:val="00047AAD"/>
    <w:rsid w:val="0006021A"/>
    <w:rsid w:val="00060DC7"/>
    <w:rsid w:val="0007155F"/>
    <w:rsid w:val="000823A2"/>
    <w:rsid w:val="00082B53"/>
    <w:rsid w:val="00086AE6"/>
    <w:rsid w:val="00086C39"/>
    <w:rsid w:val="00090160"/>
    <w:rsid w:val="0009531D"/>
    <w:rsid w:val="000A3E8D"/>
    <w:rsid w:val="000A5BD8"/>
    <w:rsid w:val="000A70CC"/>
    <w:rsid w:val="000B27B9"/>
    <w:rsid w:val="000B5119"/>
    <w:rsid w:val="000B56EF"/>
    <w:rsid w:val="000B584C"/>
    <w:rsid w:val="000C1D87"/>
    <w:rsid w:val="000C2608"/>
    <w:rsid w:val="000D1175"/>
    <w:rsid w:val="000D30F1"/>
    <w:rsid w:val="000D49C6"/>
    <w:rsid w:val="000D5660"/>
    <w:rsid w:val="000D7C28"/>
    <w:rsid w:val="000E2E06"/>
    <w:rsid w:val="000E5535"/>
    <w:rsid w:val="000F4389"/>
    <w:rsid w:val="000F4B79"/>
    <w:rsid w:val="00102F25"/>
    <w:rsid w:val="00110EDD"/>
    <w:rsid w:val="00112435"/>
    <w:rsid w:val="001127D1"/>
    <w:rsid w:val="00116102"/>
    <w:rsid w:val="00116E7B"/>
    <w:rsid w:val="00124CED"/>
    <w:rsid w:val="001316B9"/>
    <w:rsid w:val="00133847"/>
    <w:rsid w:val="00134356"/>
    <w:rsid w:val="00134A9B"/>
    <w:rsid w:val="00143D2F"/>
    <w:rsid w:val="00152E52"/>
    <w:rsid w:val="0015479E"/>
    <w:rsid w:val="00157783"/>
    <w:rsid w:val="001623B6"/>
    <w:rsid w:val="0016484A"/>
    <w:rsid w:val="001729EE"/>
    <w:rsid w:val="00172E5C"/>
    <w:rsid w:val="0017386E"/>
    <w:rsid w:val="001824F6"/>
    <w:rsid w:val="00186B04"/>
    <w:rsid w:val="00191F10"/>
    <w:rsid w:val="0019329D"/>
    <w:rsid w:val="001947A5"/>
    <w:rsid w:val="001B0BDF"/>
    <w:rsid w:val="001B3E25"/>
    <w:rsid w:val="001B6077"/>
    <w:rsid w:val="001C0218"/>
    <w:rsid w:val="001C0E3F"/>
    <w:rsid w:val="001C63B4"/>
    <w:rsid w:val="001D0FFC"/>
    <w:rsid w:val="001D5D87"/>
    <w:rsid w:val="001D7748"/>
    <w:rsid w:val="001E0186"/>
    <w:rsid w:val="001E0343"/>
    <w:rsid w:val="001E0F09"/>
    <w:rsid w:val="001E11C3"/>
    <w:rsid w:val="001E3FB0"/>
    <w:rsid w:val="001E454D"/>
    <w:rsid w:val="001E4D31"/>
    <w:rsid w:val="001F2A3C"/>
    <w:rsid w:val="001F4C44"/>
    <w:rsid w:val="001F6B00"/>
    <w:rsid w:val="00202569"/>
    <w:rsid w:val="00204931"/>
    <w:rsid w:val="00205999"/>
    <w:rsid w:val="0020739C"/>
    <w:rsid w:val="00212905"/>
    <w:rsid w:val="00212C8F"/>
    <w:rsid w:val="00215944"/>
    <w:rsid w:val="0023200C"/>
    <w:rsid w:val="00234343"/>
    <w:rsid w:val="002350D1"/>
    <w:rsid w:val="002362F9"/>
    <w:rsid w:val="00236E05"/>
    <w:rsid w:val="00241B35"/>
    <w:rsid w:val="00252C21"/>
    <w:rsid w:val="00261BB9"/>
    <w:rsid w:val="002663D4"/>
    <w:rsid w:val="0027059A"/>
    <w:rsid w:val="00276488"/>
    <w:rsid w:val="00282922"/>
    <w:rsid w:val="002872D2"/>
    <w:rsid w:val="00293190"/>
    <w:rsid w:val="0029343E"/>
    <w:rsid w:val="00297A37"/>
    <w:rsid w:val="002A41CA"/>
    <w:rsid w:val="002B1FE4"/>
    <w:rsid w:val="002B5CE7"/>
    <w:rsid w:val="002B7BD2"/>
    <w:rsid w:val="002C52F6"/>
    <w:rsid w:val="002D2E65"/>
    <w:rsid w:val="002D68B6"/>
    <w:rsid w:val="002D77F7"/>
    <w:rsid w:val="002E0B69"/>
    <w:rsid w:val="002E16AF"/>
    <w:rsid w:val="002E5C37"/>
    <w:rsid w:val="002F0698"/>
    <w:rsid w:val="002F0A8A"/>
    <w:rsid w:val="002F268D"/>
    <w:rsid w:val="003041C9"/>
    <w:rsid w:val="003259C6"/>
    <w:rsid w:val="0033208D"/>
    <w:rsid w:val="003322F1"/>
    <w:rsid w:val="00334563"/>
    <w:rsid w:val="0033462A"/>
    <w:rsid w:val="00340DE9"/>
    <w:rsid w:val="00341495"/>
    <w:rsid w:val="0034374F"/>
    <w:rsid w:val="003443F4"/>
    <w:rsid w:val="00344F2A"/>
    <w:rsid w:val="0034514D"/>
    <w:rsid w:val="00345F45"/>
    <w:rsid w:val="00352FDE"/>
    <w:rsid w:val="003603DE"/>
    <w:rsid w:val="0036162A"/>
    <w:rsid w:val="00361AA5"/>
    <w:rsid w:val="00361BB5"/>
    <w:rsid w:val="0036278F"/>
    <w:rsid w:val="00363E4B"/>
    <w:rsid w:val="00371D6D"/>
    <w:rsid w:val="00373960"/>
    <w:rsid w:val="00375351"/>
    <w:rsid w:val="00384BFB"/>
    <w:rsid w:val="003853DF"/>
    <w:rsid w:val="003861E0"/>
    <w:rsid w:val="00386A81"/>
    <w:rsid w:val="0039172F"/>
    <w:rsid w:val="003917BD"/>
    <w:rsid w:val="00391974"/>
    <w:rsid w:val="00393A8A"/>
    <w:rsid w:val="00396875"/>
    <w:rsid w:val="003B08CA"/>
    <w:rsid w:val="003B1824"/>
    <w:rsid w:val="003C5A2A"/>
    <w:rsid w:val="003C7922"/>
    <w:rsid w:val="003D1545"/>
    <w:rsid w:val="003D3694"/>
    <w:rsid w:val="003E16B4"/>
    <w:rsid w:val="003E2F9A"/>
    <w:rsid w:val="003E540B"/>
    <w:rsid w:val="003E6807"/>
    <w:rsid w:val="003F4C9B"/>
    <w:rsid w:val="00412476"/>
    <w:rsid w:val="00425BB8"/>
    <w:rsid w:val="0042709D"/>
    <w:rsid w:val="0043029D"/>
    <w:rsid w:val="00433EEB"/>
    <w:rsid w:val="00442D44"/>
    <w:rsid w:val="00442DC5"/>
    <w:rsid w:val="0044633E"/>
    <w:rsid w:val="004470D8"/>
    <w:rsid w:val="00447303"/>
    <w:rsid w:val="004473BA"/>
    <w:rsid w:val="00450916"/>
    <w:rsid w:val="00460BF2"/>
    <w:rsid w:val="00464A6B"/>
    <w:rsid w:val="00465429"/>
    <w:rsid w:val="00465AAF"/>
    <w:rsid w:val="00467DE8"/>
    <w:rsid w:val="00475AA1"/>
    <w:rsid w:val="00481569"/>
    <w:rsid w:val="00483815"/>
    <w:rsid w:val="00492059"/>
    <w:rsid w:val="004A2F33"/>
    <w:rsid w:val="004A6BAA"/>
    <w:rsid w:val="004B60FB"/>
    <w:rsid w:val="004B626C"/>
    <w:rsid w:val="004B651D"/>
    <w:rsid w:val="004C63E5"/>
    <w:rsid w:val="004C7039"/>
    <w:rsid w:val="004C7BEB"/>
    <w:rsid w:val="004D18DE"/>
    <w:rsid w:val="004D2330"/>
    <w:rsid w:val="004E0AFF"/>
    <w:rsid w:val="004E1011"/>
    <w:rsid w:val="004E2D21"/>
    <w:rsid w:val="004E740F"/>
    <w:rsid w:val="004F5287"/>
    <w:rsid w:val="005054B1"/>
    <w:rsid w:val="00505944"/>
    <w:rsid w:val="00506629"/>
    <w:rsid w:val="00506C24"/>
    <w:rsid w:val="00506D0E"/>
    <w:rsid w:val="00507D4F"/>
    <w:rsid w:val="005137E0"/>
    <w:rsid w:val="00514F6F"/>
    <w:rsid w:val="00515D1D"/>
    <w:rsid w:val="00515DC3"/>
    <w:rsid w:val="00517211"/>
    <w:rsid w:val="00520441"/>
    <w:rsid w:val="00532122"/>
    <w:rsid w:val="005332FE"/>
    <w:rsid w:val="00541ED6"/>
    <w:rsid w:val="00543463"/>
    <w:rsid w:val="005440EC"/>
    <w:rsid w:val="0054530D"/>
    <w:rsid w:val="005522F9"/>
    <w:rsid w:val="00553205"/>
    <w:rsid w:val="00553B16"/>
    <w:rsid w:val="00555000"/>
    <w:rsid w:val="0055683E"/>
    <w:rsid w:val="005643E4"/>
    <w:rsid w:val="00570C59"/>
    <w:rsid w:val="005741FB"/>
    <w:rsid w:val="005751BD"/>
    <w:rsid w:val="005812A4"/>
    <w:rsid w:val="00586E86"/>
    <w:rsid w:val="00592FB0"/>
    <w:rsid w:val="005A0F6B"/>
    <w:rsid w:val="005A47B5"/>
    <w:rsid w:val="005A5D53"/>
    <w:rsid w:val="005A6E1A"/>
    <w:rsid w:val="005C128F"/>
    <w:rsid w:val="005C308D"/>
    <w:rsid w:val="005C4A40"/>
    <w:rsid w:val="005C4BA6"/>
    <w:rsid w:val="005C56C4"/>
    <w:rsid w:val="005C77F3"/>
    <w:rsid w:val="005D3C51"/>
    <w:rsid w:val="005D45B3"/>
    <w:rsid w:val="005D6551"/>
    <w:rsid w:val="005E16AA"/>
    <w:rsid w:val="005E2BE8"/>
    <w:rsid w:val="005F00D1"/>
    <w:rsid w:val="005F631F"/>
    <w:rsid w:val="00600022"/>
    <w:rsid w:val="0060513E"/>
    <w:rsid w:val="006055F2"/>
    <w:rsid w:val="00606A4A"/>
    <w:rsid w:val="00612AB7"/>
    <w:rsid w:val="00612FDE"/>
    <w:rsid w:val="00616A41"/>
    <w:rsid w:val="00625D2E"/>
    <w:rsid w:val="006352A7"/>
    <w:rsid w:val="006356A9"/>
    <w:rsid w:val="006373F9"/>
    <w:rsid w:val="0064001E"/>
    <w:rsid w:val="00651229"/>
    <w:rsid w:val="00663E2E"/>
    <w:rsid w:val="006714CE"/>
    <w:rsid w:val="00672D04"/>
    <w:rsid w:val="00673866"/>
    <w:rsid w:val="00676870"/>
    <w:rsid w:val="00685ACE"/>
    <w:rsid w:val="006861E1"/>
    <w:rsid w:val="006921B6"/>
    <w:rsid w:val="006950F8"/>
    <w:rsid w:val="006A04C2"/>
    <w:rsid w:val="006A3109"/>
    <w:rsid w:val="006A60A8"/>
    <w:rsid w:val="006A6C79"/>
    <w:rsid w:val="006B14CE"/>
    <w:rsid w:val="006B1936"/>
    <w:rsid w:val="006B4DBD"/>
    <w:rsid w:val="006B7267"/>
    <w:rsid w:val="006C1BEA"/>
    <w:rsid w:val="006C3728"/>
    <w:rsid w:val="006D17D8"/>
    <w:rsid w:val="006D75C4"/>
    <w:rsid w:val="006D7D04"/>
    <w:rsid w:val="006E2228"/>
    <w:rsid w:val="006E44CE"/>
    <w:rsid w:val="006E5CDB"/>
    <w:rsid w:val="006F4153"/>
    <w:rsid w:val="006F5D6B"/>
    <w:rsid w:val="007056F2"/>
    <w:rsid w:val="00713E18"/>
    <w:rsid w:val="0071499B"/>
    <w:rsid w:val="00714D70"/>
    <w:rsid w:val="00721DCF"/>
    <w:rsid w:val="00724F0F"/>
    <w:rsid w:val="00727F00"/>
    <w:rsid w:val="007314E4"/>
    <w:rsid w:val="00733A7B"/>
    <w:rsid w:val="00737DB2"/>
    <w:rsid w:val="00741B64"/>
    <w:rsid w:val="00744363"/>
    <w:rsid w:val="0074717D"/>
    <w:rsid w:val="00750905"/>
    <w:rsid w:val="00753BB1"/>
    <w:rsid w:val="0075506C"/>
    <w:rsid w:val="007567C8"/>
    <w:rsid w:val="00764DC4"/>
    <w:rsid w:val="007670EC"/>
    <w:rsid w:val="00771B3C"/>
    <w:rsid w:val="00772E6E"/>
    <w:rsid w:val="00773348"/>
    <w:rsid w:val="00773652"/>
    <w:rsid w:val="00774315"/>
    <w:rsid w:val="007807C0"/>
    <w:rsid w:val="00790009"/>
    <w:rsid w:val="0079686E"/>
    <w:rsid w:val="00796FE0"/>
    <w:rsid w:val="007B2220"/>
    <w:rsid w:val="007B7857"/>
    <w:rsid w:val="007C0352"/>
    <w:rsid w:val="007C357B"/>
    <w:rsid w:val="007C56D0"/>
    <w:rsid w:val="007D3400"/>
    <w:rsid w:val="007D69DE"/>
    <w:rsid w:val="007E1675"/>
    <w:rsid w:val="007F61D8"/>
    <w:rsid w:val="007F6921"/>
    <w:rsid w:val="008005E5"/>
    <w:rsid w:val="008046C6"/>
    <w:rsid w:val="0080769A"/>
    <w:rsid w:val="00810D66"/>
    <w:rsid w:val="00812ACB"/>
    <w:rsid w:val="00814E56"/>
    <w:rsid w:val="0082323B"/>
    <w:rsid w:val="0082449F"/>
    <w:rsid w:val="00824EF3"/>
    <w:rsid w:val="00827BE6"/>
    <w:rsid w:val="00827D26"/>
    <w:rsid w:val="0083054D"/>
    <w:rsid w:val="00830953"/>
    <w:rsid w:val="00830DC6"/>
    <w:rsid w:val="008358F4"/>
    <w:rsid w:val="00836726"/>
    <w:rsid w:val="00842BCD"/>
    <w:rsid w:val="008431DF"/>
    <w:rsid w:val="00847B7B"/>
    <w:rsid w:val="00853A6C"/>
    <w:rsid w:val="00853D3B"/>
    <w:rsid w:val="008544AA"/>
    <w:rsid w:val="00854F65"/>
    <w:rsid w:val="00855B94"/>
    <w:rsid w:val="00860785"/>
    <w:rsid w:val="008618D4"/>
    <w:rsid w:val="008646D5"/>
    <w:rsid w:val="00864C7C"/>
    <w:rsid w:val="00867649"/>
    <w:rsid w:val="008711BE"/>
    <w:rsid w:val="00885DD9"/>
    <w:rsid w:val="0089300E"/>
    <w:rsid w:val="008A2479"/>
    <w:rsid w:val="008A27CC"/>
    <w:rsid w:val="008A5DE6"/>
    <w:rsid w:val="008B2782"/>
    <w:rsid w:val="008B4B16"/>
    <w:rsid w:val="008B6EA0"/>
    <w:rsid w:val="008B7017"/>
    <w:rsid w:val="008C0720"/>
    <w:rsid w:val="008C4A9E"/>
    <w:rsid w:val="008E0106"/>
    <w:rsid w:val="008E1FC9"/>
    <w:rsid w:val="008F1870"/>
    <w:rsid w:val="008F49A5"/>
    <w:rsid w:val="008F4C88"/>
    <w:rsid w:val="008F562B"/>
    <w:rsid w:val="008F78FF"/>
    <w:rsid w:val="00900221"/>
    <w:rsid w:val="0090105E"/>
    <w:rsid w:val="009065AD"/>
    <w:rsid w:val="0091065E"/>
    <w:rsid w:val="00910EE3"/>
    <w:rsid w:val="00913176"/>
    <w:rsid w:val="00913203"/>
    <w:rsid w:val="00913995"/>
    <w:rsid w:val="00913A4D"/>
    <w:rsid w:val="00915E3C"/>
    <w:rsid w:val="0092066B"/>
    <w:rsid w:val="009239D7"/>
    <w:rsid w:val="00924CC7"/>
    <w:rsid w:val="009259E1"/>
    <w:rsid w:val="0092669B"/>
    <w:rsid w:val="00926F38"/>
    <w:rsid w:val="009408E4"/>
    <w:rsid w:val="00940EAD"/>
    <w:rsid w:val="00941324"/>
    <w:rsid w:val="00946148"/>
    <w:rsid w:val="00963F6E"/>
    <w:rsid w:val="009748C7"/>
    <w:rsid w:val="00985559"/>
    <w:rsid w:val="009862A5"/>
    <w:rsid w:val="00993E50"/>
    <w:rsid w:val="009974BB"/>
    <w:rsid w:val="00997C83"/>
    <w:rsid w:val="009A11C7"/>
    <w:rsid w:val="009A3EDB"/>
    <w:rsid w:val="009A487F"/>
    <w:rsid w:val="009A7F9C"/>
    <w:rsid w:val="009B034E"/>
    <w:rsid w:val="009B3055"/>
    <w:rsid w:val="009B6773"/>
    <w:rsid w:val="009B70AB"/>
    <w:rsid w:val="009C32AA"/>
    <w:rsid w:val="009C4B98"/>
    <w:rsid w:val="009C7B2E"/>
    <w:rsid w:val="009D3774"/>
    <w:rsid w:val="009D524F"/>
    <w:rsid w:val="009E199C"/>
    <w:rsid w:val="009E6328"/>
    <w:rsid w:val="009E6DA4"/>
    <w:rsid w:val="009E7DD4"/>
    <w:rsid w:val="009F01C6"/>
    <w:rsid w:val="009F1762"/>
    <w:rsid w:val="009F5340"/>
    <w:rsid w:val="009F5B0A"/>
    <w:rsid w:val="009F6D1C"/>
    <w:rsid w:val="00A00354"/>
    <w:rsid w:val="00A0160C"/>
    <w:rsid w:val="00A06AF8"/>
    <w:rsid w:val="00A10BCD"/>
    <w:rsid w:val="00A155EF"/>
    <w:rsid w:val="00A172AD"/>
    <w:rsid w:val="00A17B32"/>
    <w:rsid w:val="00A218E4"/>
    <w:rsid w:val="00A238DC"/>
    <w:rsid w:val="00A2504A"/>
    <w:rsid w:val="00A254F9"/>
    <w:rsid w:val="00A30143"/>
    <w:rsid w:val="00A32775"/>
    <w:rsid w:val="00A327F2"/>
    <w:rsid w:val="00A344B6"/>
    <w:rsid w:val="00A409B9"/>
    <w:rsid w:val="00A43787"/>
    <w:rsid w:val="00A460C2"/>
    <w:rsid w:val="00A55DA6"/>
    <w:rsid w:val="00A6167B"/>
    <w:rsid w:val="00A64875"/>
    <w:rsid w:val="00A80E98"/>
    <w:rsid w:val="00A82D53"/>
    <w:rsid w:val="00A831A4"/>
    <w:rsid w:val="00A91555"/>
    <w:rsid w:val="00A923EB"/>
    <w:rsid w:val="00A9413C"/>
    <w:rsid w:val="00A9617E"/>
    <w:rsid w:val="00AA0713"/>
    <w:rsid w:val="00AA3F4C"/>
    <w:rsid w:val="00AA43D3"/>
    <w:rsid w:val="00AA7E61"/>
    <w:rsid w:val="00AB02D8"/>
    <w:rsid w:val="00AB0DFD"/>
    <w:rsid w:val="00AB3DEC"/>
    <w:rsid w:val="00AD6EB6"/>
    <w:rsid w:val="00AE1A9C"/>
    <w:rsid w:val="00AE1D30"/>
    <w:rsid w:val="00AE5BFF"/>
    <w:rsid w:val="00AF71B9"/>
    <w:rsid w:val="00B054E1"/>
    <w:rsid w:val="00B13BAB"/>
    <w:rsid w:val="00B146B5"/>
    <w:rsid w:val="00B16CC9"/>
    <w:rsid w:val="00B23012"/>
    <w:rsid w:val="00B2682C"/>
    <w:rsid w:val="00B30AFB"/>
    <w:rsid w:val="00B36C08"/>
    <w:rsid w:val="00B37217"/>
    <w:rsid w:val="00B41945"/>
    <w:rsid w:val="00B42E87"/>
    <w:rsid w:val="00B4326A"/>
    <w:rsid w:val="00B434C6"/>
    <w:rsid w:val="00B5059A"/>
    <w:rsid w:val="00B52432"/>
    <w:rsid w:val="00B65E3F"/>
    <w:rsid w:val="00B67C41"/>
    <w:rsid w:val="00B750A0"/>
    <w:rsid w:val="00B76985"/>
    <w:rsid w:val="00B7754C"/>
    <w:rsid w:val="00B82E1A"/>
    <w:rsid w:val="00B834F7"/>
    <w:rsid w:val="00B854C5"/>
    <w:rsid w:val="00B8769B"/>
    <w:rsid w:val="00B91584"/>
    <w:rsid w:val="00B92A89"/>
    <w:rsid w:val="00B95ADF"/>
    <w:rsid w:val="00BA262B"/>
    <w:rsid w:val="00BB302E"/>
    <w:rsid w:val="00BB3BB9"/>
    <w:rsid w:val="00BB4AB0"/>
    <w:rsid w:val="00BB5212"/>
    <w:rsid w:val="00BB797A"/>
    <w:rsid w:val="00BB7A85"/>
    <w:rsid w:val="00BC19BE"/>
    <w:rsid w:val="00BC2A58"/>
    <w:rsid w:val="00BC4238"/>
    <w:rsid w:val="00BC5C81"/>
    <w:rsid w:val="00BC6FBB"/>
    <w:rsid w:val="00BD1DB0"/>
    <w:rsid w:val="00BD69A6"/>
    <w:rsid w:val="00BE2AB8"/>
    <w:rsid w:val="00BF3434"/>
    <w:rsid w:val="00C00C05"/>
    <w:rsid w:val="00C131EA"/>
    <w:rsid w:val="00C144DB"/>
    <w:rsid w:val="00C17671"/>
    <w:rsid w:val="00C23C9C"/>
    <w:rsid w:val="00C30ACE"/>
    <w:rsid w:val="00C33678"/>
    <w:rsid w:val="00C35CCE"/>
    <w:rsid w:val="00C36DC7"/>
    <w:rsid w:val="00C42502"/>
    <w:rsid w:val="00C450A8"/>
    <w:rsid w:val="00C464AB"/>
    <w:rsid w:val="00C47D98"/>
    <w:rsid w:val="00C55E89"/>
    <w:rsid w:val="00C56FA4"/>
    <w:rsid w:val="00C6679B"/>
    <w:rsid w:val="00C7183E"/>
    <w:rsid w:val="00C740FB"/>
    <w:rsid w:val="00C76D01"/>
    <w:rsid w:val="00C83CD8"/>
    <w:rsid w:val="00C843B6"/>
    <w:rsid w:val="00C87746"/>
    <w:rsid w:val="00C941A5"/>
    <w:rsid w:val="00C9447D"/>
    <w:rsid w:val="00CA1007"/>
    <w:rsid w:val="00CA28DE"/>
    <w:rsid w:val="00CA377E"/>
    <w:rsid w:val="00CA4AA5"/>
    <w:rsid w:val="00CB10C8"/>
    <w:rsid w:val="00CB1196"/>
    <w:rsid w:val="00CB2CA6"/>
    <w:rsid w:val="00CB4CE4"/>
    <w:rsid w:val="00CB5482"/>
    <w:rsid w:val="00CC00C9"/>
    <w:rsid w:val="00CC5C0D"/>
    <w:rsid w:val="00CC67BF"/>
    <w:rsid w:val="00CD7367"/>
    <w:rsid w:val="00CE148A"/>
    <w:rsid w:val="00CF0EAE"/>
    <w:rsid w:val="00CF57A3"/>
    <w:rsid w:val="00CF6129"/>
    <w:rsid w:val="00CF7BDA"/>
    <w:rsid w:val="00D378B4"/>
    <w:rsid w:val="00D40D2E"/>
    <w:rsid w:val="00D46166"/>
    <w:rsid w:val="00D47577"/>
    <w:rsid w:val="00D60159"/>
    <w:rsid w:val="00D73532"/>
    <w:rsid w:val="00D75C74"/>
    <w:rsid w:val="00D8110D"/>
    <w:rsid w:val="00D83503"/>
    <w:rsid w:val="00D8632A"/>
    <w:rsid w:val="00D869F9"/>
    <w:rsid w:val="00D91D00"/>
    <w:rsid w:val="00D95225"/>
    <w:rsid w:val="00DA05E2"/>
    <w:rsid w:val="00DA0993"/>
    <w:rsid w:val="00DA3BEB"/>
    <w:rsid w:val="00DA4CF2"/>
    <w:rsid w:val="00DB1BF6"/>
    <w:rsid w:val="00DB2C5E"/>
    <w:rsid w:val="00DB5BB6"/>
    <w:rsid w:val="00DB6417"/>
    <w:rsid w:val="00DB6AEC"/>
    <w:rsid w:val="00DC267F"/>
    <w:rsid w:val="00DD5BB9"/>
    <w:rsid w:val="00DE18A5"/>
    <w:rsid w:val="00DF1858"/>
    <w:rsid w:val="00DF1ABF"/>
    <w:rsid w:val="00DF640E"/>
    <w:rsid w:val="00DF6C45"/>
    <w:rsid w:val="00E02970"/>
    <w:rsid w:val="00E13118"/>
    <w:rsid w:val="00E17DE2"/>
    <w:rsid w:val="00E2383F"/>
    <w:rsid w:val="00E30326"/>
    <w:rsid w:val="00E377DA"/>
    <w:rsid w:val="00E416FA"/>
    <w:rsid w:val="00E419F1"/>
    <w:rsid w:val="00E450B6"/>
    <w:rsid w:val="00E45E3C"/>
    <w:rsid w:val="00E46BCD"/>
    <w:rsid w:val="00E6384A"/>
    <w:rsid w:val="00E655B0"/>
    <w:rsid w:val="00E664FA"/>
    <w:rsid w:val="00E6659D"/>
    <w:rsid w:val="00E710C6"/>
    <w:rsid w:val="00E71F76"/>
    <w:rsid w:val="00E72273"/>
    <w:rsid w:val="00E80430"/>
    <w:rsid w:val="00E84AF2"/>
    <w:rsid w:val="00E87F39"/>
    <w:rsid w:val="00E90E7F"/>
    <w:rsid w:val="00EB1FAC"/>
    <w:rsid w:val="00EB31A9"/>
    <w:rsid w:val="00EB6096"/>
    <w:rsid w:val="00EB7F14"/>
    <w:rsid w:val="00EC1E3D"/>
    <w:rsid w:val="00EC3EB7"/>
    <w:rsid w:val="00ED0974"/>
    <w:rsid w:val="00EE2A7E"/>
    <w:rsid w:val="00EF118A"/>
    <w:rsid w:val="00EF5077"/>
    <w:rsid w:val="00EF5753"/>
    <w:rsid w:val="00F019A2"/>
    <w:rsid w:val="00F079D1"/>
    <w:rsid w:val="00F1086F"/>
    <w:rsid w:val="00F14BD6"/>
    <w:rsid w:val="00F15840"/>
    <w:rsid w:val="00F214EC"/>
    <w:rsid w:val="00F22AF2"/>
    <w:rsid w:val="00F24F98"/>
    <w:rsid w:val="00F30749"/>
    <w:rsid w:val="00F35D1A"/>
    <w:rsid w:val="00F36B8E"/>
    <w:rsid w:val="00F41497"/>
    <w:rsid w:val="00F430D4"/>
    <w:rsid w:val="00F43176"/>
    <w:rsid w:val="00F4505F"/>
    <w:rsid w:val="00F56385"/>
    <w:rsid w:val="00F6180E"/>
    <w:rsid w:val="00F66DC7"/>
    <w:rsid w:val="00F72BA9"/>
    <w:rsid w:val="00F7419D"/>
    <w:rsid w:val="00F74F79"/>
    <w:rsid w:val="00F755C8"/>
    <w:rsid w:val="00F7577C"/>
    <w:rsid w:val="00F83B5F"/>
    <w:rsid w:val="00F84350"/>
    <w:rsid w:val="00F87F91"/>
    <w:rsid w:val="00FA180E"/>
    <w:rsid w:val="00FB539E"/>
    <w:rsid w:val="00FB65DD"/>
    <w:rsid w:val="00FD2F4B"/>
    <w:rsid w:val="00FD42C2"/>
    <w:rsid w:val="00FD68F8"/>
    <w:rsid w:val="00FE3095"/>
    <w:rsid w:val="00FE58C1"/>
    <w:rsid w:val="00FF3094"/>
    <w:rsid w:val="00FF52AF"/>
    <w:rsid w:val="00FF73F5"/>
    <w:rsid w:val="656E571D"/>
    <w:rsid w:val="69A5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F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605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6055F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605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6055F2"/>
    <w:rPr>
      <w:sz w:val="18"/>
      <w:szCs w:val="18"/>
    </w:rPr>
  </w:style>
  <w:style w:type="table" w:styleId="a5">
    <w:name w:val="Table Grid"/>
    <w:basedOn w:val="a1"/>
    <w:uiPriority w:val="99"/>
    <w:locked/>
    <w:rsid w:val="006055F2"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uiPriority w:val="99"/>
    <w:rsid w:val="006055F2"/>
    <w:pPr>
      <w:widowControl/>
    </w:pPr>
    <w:rPr>
      <w:kern w:val="0"/>
    </w:rPr>
  </w:style>
  <w:style w:type="paragraph" w:customStyle="1" w:styleId="p15">
    <w:name w:val="p15"/>
    <w:basedOn w:val="a"/>
    <w:uiPriority w:val="99"/>
    <w:rsid w:val="006055F2"/>
    <w:pPr>
      <w:widowControl/>
      <w:ind w:firstLine="420"/>
    </w:pPr>
    <w:rPr>
      <w:kern w:val="0"/>
    </w:rPr>
  </w:style>
  <w:style w:type="paragraph" w:customStyle="1" w:styleId="p16">
    <w:name w:val="p16"/>
    <w:basedOn w:val="a"/>
    <w:uiPriority w:val="99"/>
    <w:rsid w:val="006055F2"/>
    <w:pPr>
      <w:widowControl/>
    </w:pPr>
    <w:rPr>
      <w:kern w:val="0"/>
    </w:rPr>
  </w:style>
  <w:style w:type="paragraph" w:styleId="a6">
    <w:name w:val="Balloon Text"/>
    <w:basedOn w:val="a"/>
    <w:link w:val="Char1"/>
    <w:uiPriority w:val="99"/>
    <w:semiHidden/>
    <w:rsid w:val="00F4505F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433EEB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582</Characters>
  <Application>Microsoft Office Word</Application>
  <DocSecurity>0</DocSecurity>
  <Lines>4</Lines>
  <Paragraphs>1</Paragraphs>
  <ScaleCrop>false</ScaleCrop>
  <Company>SkyUN.Org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关于换领建筑施工特种作业人员操作</dc:title>
  <dc:subject/>
  <dc:creator>SkyUN.Org</dc:creator>
  <cp:keywords/>
  <dc:description/>
  <cp:lastModifiedBy>JN</cp:lastModifiedBy>
  <cp:revision>10</cp:revision>
  <cp:lastPrinted>2016-06-14T03:42:00Z</cp:lastPrinted>
  <dcterms:created xsi:type="dcterms:W3CDTF">2016-06-14T03:49:00Z</dcterms:created>
  <dcterms:modified xsi:type="dcterms:W3CDTF">2018-12-21T05:00:00Z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