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（原）天津市住房和城乡建设委员会机关服务中心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（原）天津市住房和城乡建设委员会机关服务中心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（原）天津市住房和城乡建设委员会机关服务中心因机构改革，已于2024年7月撤销</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（原）天津市住房和城乡建设委员会机关服务中心内设6个职能科室</w:t>
      </w:r>
      <w:r>
        <w:rPr>
          <w:rFonts w:ascii="仿宋_GB2312" w:eastAsia="仿宋_GB2312" w:hint="eastAsia"/>
          <w:sz w:val="30"/>
          <w:szCs w:val="30"/>
        </w:rPr>
        <w:t xml:space="preserve">；纳入</w:t>
      </w:r>
      <w:r>
        <w:rPr>
          <w:rFonts w:ascii="仿宋_GB2312" w:eastAsia="仿宋_GB2312" w:hint="eastAsia"/>
          <w:sz w:val="30"/>
          <w:szCs w:val="30"/>
        </w:rPr>
        <w:t xml:space="preserve">（原）天津市住房和城乡建设委员会机关服务中心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（原）天津市住房和城乡建设委员会机关服务中心。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单位：（原）天津市住房和城乡建设委员会机关服务中心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3,268,039.23</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256,674.08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108,210.22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591.64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2,903,370.93</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3,268,630.87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3,268,255.23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375.64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3,268,630.87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3,268,630.87</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单位：（原）天津市住房和城乡建设委员会机关服务中心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3,268,630.87</w:t>
            </w:r>
          </w:p>
        </w:tc>
        <w:tc>
          <w:tcPr>
            <w:tcW w:w="1240" w:type="dxa"/>
            <w:tcBorders/>
            <w:vAlign w:val="center"/>
          </w:tcPr>
          <w:p>
            <w:pPr>
              <w:snapToGrid w:val="0"/>
              <w:jc w:val="right"/>
            </w:pPr>
            <w:r>
              <w:rPr>
                <w:rFonts w:ascii="宋体" w:eastAsia="宋体" w:hAnsi="宋体" w:cs="宋体"/>
                <w:b w:val="0"/>
                <w:i w:val="0"/>
                <w:color w:val="000000"/>
                <w:sz w:val="14"/>
              </w:rPr>
              <w:t xml:space="preserve">3,268,039.23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591.64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256,674.08</w:t>
            </w:r>
          </w:p>
        </w:tc>
        <w:tc>
          <w:tcPr>
            <w:tcW w:w="1240" w:type="dxa"/>
            <w:tcBorders/>
            <w:vAlign w:val="center"/>
          </w:tcPr>
          <w:p>
            <w:pPr>
              <w:snapToGrid w:val="0"/>
              <w:jc w:val="right"/>
            </w:pPr>
            <w:r>
              <w:rPr>
                <w:rFonts w:ascii="宋体" w:eastAsia="宋体" w:hAnsi="宋体" w:cs="宋体"/>
                <w:b w:val="0"/>
                <w:i w:val="0"/>
                <w:color w:val="000000"/>
                <w:sz w:val="14"/>
              </w:rPr>
              <w:t xml:space="preserve">256,674.08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256,674.08</w:t>
            </w:r>
          </w:p>
        </w:tc>
        <w:tc>
          <w:tcPr>
            <w:tcW w:w="1240" w:type="dxa"/>
            <w:tcBorders/>
            <w:vAlign w:val="center"/>
          </w:tcPr>
          <w:p>
            <w:pPr>
              <w:snapToGrid w:val="0"/>
              <w:jc w:val="right"/>
            </w:pPr>
            <w:r>
              <w:rPr>
                <w:rFonts w:ascii="宋体" w:eastAsia="宋体" w:hAnsi="宋体" w:cs="宋体"/>
                <w:b w:val="0"/>
                <w:i w:val="0"/>
                <w:color w:val="000000"/>
                <w:sz w:val="14"/>
              </w:rPr>
              <w:t xml:space="preserve">256,674.08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171,151.68</w:t>
            </w:r>
          </w:p>
        </w:tc>
        <w:tc>
          <w:tcPr>
            <w:tcW w:w="1240" w:type="dxa"/>
            <w:tcBorders/>
            <w:vAlign w:val="center"/>
          </w:tcPr>
          <w:p>
            <w:pPr>
              <w:snapToGrid w:val="0"/>
              <w:jc w:val="right"/>
            </w:pPr>
            <w:r>
              <w:rPr>
                <w:rFonts w:ascii="宋体" w:eastAsia="宋体" w:hAnsi="宋体" w:cs="宋体"/>
                <w:b w:val="0"/>
                <w:i w:val="0"/>
                <w:color w:val="000000"/>
                <w:sz w:val="14"/>
              </w:rPr>
              <w:t xml:space="preserve">171,151.68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85,522.40</w:t>
            </w:r>
          </w:p>
        </w:tc>
        <w:tc>
          <w:tcPr>
            <w:tcW w:w="1240" w:type="dxa"/>
            <w:tcBorders/>
            <w:vAlign w:val="center"/>
          </w:tcPr>
          <w:p>
            <w:pPr>
              <w:snapToGrid w:val="0"/>
              <w:jc w:val="right"/>
            </w:pPr>
            <w:r>
              <w:rPr>
                <w:rFonts w:ascii="宋体" w:eastAsia="宋体" w:hAnsi="宋体" w:cs="宋体"/>
                <w:b w:val="0"/>
                <w:i w:val="0"/>
                <w:color w:val="000000"/>
                <w:sz w:val="14"/>
              </w:rPr>
              <w:t xml:space="preserve">85,522.40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108,210.22</w:t>
            </w:r>
          </w:p>
        </w:tc>
        <w:tc>
          <w:tcPr>
            <w:tcW w:w="1240" w:type="dxa"/>
            <w:tcBorders/>
            <w:vAlign w:val="center"/>
          </w:tcPr>
          <w:p>
            <w:pPr>
              <w:snapToGrid w:val="0"/>
              <w:jc w:val="right"/>
            </w:pPr>
            <w:r>
              <w:rPr>
                <w:rFonts w:ascii="宋体" w:eastAsia="宋体" w:hAnsi="宋体" w:cs="宋体"/>
                <w:b w:val="0"/>
                <w:i w:val="0"/>
                <w:color w:val="000000"/>
                <w:sz w:val="14"/>
              </w:rPr>
              <w:t xml:space="preserve">108,210.22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108,210.22</w:t>
            </w:r>
          </w:p>
        </w:tc>
        <w:tc>
          <w:tcPr>
            <w:tcW w:w="1240" w:type="dxa"/>
            <w:tcBorders/>
            <w:vAlign w:val="center"/>
          </w:tcPr>
          <w:p>
            <w:pPr>
              <w:snapToGrid w:val="0"/>
              <w:jc w:val="right"/>
            </w:pPr>
            <w:r>
              <w:rPr>
                <w:rFonts w:ascii="宋体" w:eastAsia="宋体" w:hAnsi="宋体" w:cs="宋体"/>
                <w:b w:val="0"/>
                <w:i w:val="0"/>
                <w:color w:val="000000"/>
                <w:sz w:val="14"/>
              </w:rPr>
              <w:t xml:space="preserve">108,210.22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106,970.22</w:t>
            </w:r>
          </w:p>
        </w:tc>
        <w:tc>
          <w:tcPr>
            <w:tcW w:w="1240" w:type="dxa"/>
            <w:tcBorders/>
            <w:vAlign w:val="center"/>
          </w:tcPr>
          <w:p>
            <w:pPr>
              <w:snapToGrid w:val="0"/>
              <w:jc w:val="right"/>
            </w:pPr>
            <w:r>
              <w:rPr>
                <w:rFonts w:ascii="宋体" w:eastAsia="宋体" w:hAnsi="宋体" w:cs="宋体"/>
                <w:b w:val="0"/>
                <w:i w:val="0"/>
                <w:color w:val="000000"/>
                <w:sz w:val="14"/>
              </w:rPr>
              <w:t xml:space="preserve">106,970.22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1,240.00</w:t>
            </w:r>
          </w:p>
        </w:tc>
        <w:tc>
          <w:tcPr>
            <w:tcW w:w="1240" w:type="dxa"/>
            <w:tcBorders/>
            <w:vAlign w:val="center"/>
          </w:tcPr>
          <w:p>
            <w:pPr>
              <w:snapToGrid w:val="0"/>
              <w:jc w:val="right"/>
            </w:pPr>
            <w:r>
              <w:rPr>
                <w:rFonts w:ascii="宋体" w:eastAsia="宋体" w:hAnsi="宋体" w:cs="宋体"/>
                <w:b w:val="0"/>
                <w:i w:val="0"/>
                <w:color w:val="000000"/>
                <w:sz w:val="14"/>
              </w:rPr>
              <w:t xml:space="preserve">1,240.00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2,903,746.57</w:t>
            </w:r>
          </w:p>
        </w:tc>
        <w:tc>
          <w:tcPr>
            <w:tcW w:w="1240" w:type="dxa"/>
            <w:tcBorders/>
            <w:vAlign w:val="center"/>
          </w:tcPr>
          <w:p>
            <w:pPr>
              <w:snapToGrid w:val="0"/>
              <w:jc w:val="right"/>
            </w:pPr>
            <w:r>
              <w:rPr>
                <w:rFonts w:ascii="宋体" w:eastAsia="宋体" w:hAnsi="宋体" w:cs="宋体"/>
                <w:b w:val="0"/>
                <w:i w:val="0"/>
                <w:color w:val="000000"/>
                <w:sz w:val="14"/>
              </w:rPr>
              <w:t xml:space="preserve">2,903,154.93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591.64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w:t>
            </w:r>
          </w:p>
        </w:tc>
        <w:tc>
          <w:tcPr>
            <w:tcW w:w="252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240" w:type="dxa"/>
            <w:tcBorders/>
            <w:vAlign w:val="center"/>
          </w:tcPr>
          <w:p>
            <w:pPr>
              <w:snapToGrid w:val="0"/>
              <w:jc w:val="right"/>
            </w:pPr>
            <w:r>
              <w:rPr>
                <w:rFonts w:ascii="宋体" w:eastAsia="宋体" w:hAnsi="宋体" w:cs="宋体"/>
                <w:b w:val="0"/>
                <w:i w:val="0"/>
                <w:color w:val="000000"/>
                <w:sz w:val="14"/>
              </w:rPr>
              <w:t xml:space="preserve">2,903,746.57</w:t>
            </w:r>
          </w:p>
        </w:tc>
        <w:tc>
          <w:tcPr>
            <w:tcW w:w="1240" w:type="dxa"/>
            <w:tcBorders/>
            <w:vAlign w:val="center"/>
          </w:tcPr>
          <w:p>
            <w:pPr>
              <w:snapToGrid w:val="0"/>
              <w:jc w:val="right"/>
            </w:pPr>
            <w:r>
              <w:rPr>
                <w:rFonts w:ascii="宋体" w:eastAsia="宋体" w:hAnsi="宋体" w:cs="宋体"/>
                <w:b w:val="0"/>
                <w:i w:val="0"/>
                <w:color w:val="000000"/>
                <w:sz w:val="14"/>
              </w:rPr>
              <w:t xml:space="preserve">2,903,154.93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591.64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2,903,746.57</w:t>
            </w:r>
          </w:p>
        </w:tc>
        <w:tc>
          <w:tcPr>
            <w:tcW w:w="1240" w:type="dxa"/>
            <w:tcBorders/>
            <w:vAlign w:val="center"/>
          </w:tcPr>
          <w:p>
            <w:pPr>
              <w:snapToGrid w:val="0"/>
              <w:jc w:val="right"/>
            </w:pPr>
            <w:r>
              <w:rPr>
                <w:rFonts w:ascii="宋体" w:eastAsia="宋体" w:hAnsi="宋体" w:cs="宋体"/>
                <w:b w:val="0"/>
                <w:i w:val="0"/>
                <w:color w:val="000000"/>
                <w:sz w:val="14"/>
              </w:rPr>
              <w:t xml:space="preserve">2,903,154.93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591.64</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单位：（原）天津市住房和城乡建设委员会机关服务中心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3,268,630.87</w:t>
            </w:r>
          </w:p>
        </w:tc>
        <w:tc>
          <w:tcPr>
            <w:tcW w:w="580" w:type="dxa"/>
            <w:tcBorders/>
            <w:vAlign w:val="center"/>
          </w:tcPr>
          <w:p>
            <w:pPr>
              <w:snapToGrid w:val="0"/>
              <w:jc w:val="right"/>
            </w:pPr>
            <w:r>
              <w:rPr>
                <w:rFonts w:ascii="宋体" w:eastAsia="宋体" w:hAnsi="宋体" w:cs="宋体"/>
                <w:b w:val="0"/>
                <w:i w:val="0"/>
                <w:color w:val="000000"/>
                <w:sz w:val="9"/>
              </w:rPr>
              <w:t xml:space="preserve">3,268,630.87</w:t>
            </w:r>
          </w:p>
        </w:tc>
        <w:tc>
          <w:tcPr>
            <w:tcW w:w="580" w:type="dxa"/>
            <w:tcBorders/>
            <w:vAlign w:val="center"/>
          </w:tcPr>
          <w:p>
            <w:pPr>
              <w:snapToGrid w:val="0"/>
              <w:jc w:val="right"/>
            </w:pPr>
            <w:r>
              <w:rPr>
                <w:rFonts w:ascii="宋体" w:eastAsia="宋体" w:hAnsi="宋体" w:cs="宋体"/>
                <w:b w:val="0"/>
                <w:i w:val="0"/>
                <w:color w:val="000000"/>
                <w:sz w:val="9"/>
              </w:rPr>
              <w:t xml:space="preserve">3,268,039.23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591.64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325217</w:t>
            </w:r>
          </w:p>
        </w:tc>
        <w:tc>
          <w:tcPr>
            <w:tcW w:w="1520" w:type="dxa"/>
            <w:tcBorders/>
            <w:vAlign w:val="center"/>
          </w:tcPr>
          <w:p>
            <w:pPr>
              <w:snapToGrid w:val="0"/>
              <w:jc w:val="center"/>
            </w:pPr>
            <w:r>
              <w:rPr>
                <w:rFonts w:ascii="宋体" w:eastAsia="宋体" w:hAnsi="宋体" w:cs="宋体"/>
                <w:b w:val="0"/>
                <w:i w:val="0"/>
                <w:color w:val="000000"/>
                <w:sz w:val="9"/>
              </w:rPr>
              <w:t xml:space="preserve">天津市住房和城乡建设委员会机关服务中心</w:t>
            </w:r>
          </w:p>
        </w:tc>
        <w:tc>
          <w:tcPr>
            <w:tcW w:w="580" w:type="dxa"/>
            <w:tcBorders/>
            <w:vAlign w:val="center"/>
          </w:tcPr>
          <w:p>
            <w:pPr>
              <w:snapToGrid w:val="0"/>
              <w:jc w:val="right"/>
            </w:pPr>
            <w:r>
              <w:rPr>
                <w:rFonts w:ascii="宋体" w:eastAsia="宋体" w:hAnsi="宋体" w:cs="宋体"/>
                <w:b w:val="0"/>
                <w:i w:val="0"/>
                <w:color w:val="000000"/>
                <w:sz w:val="9"/>
              </w:rPr>
              <w:t xml:space="preserve">3,268,630.87</w:t>
            </w:r>
          </w:p>
        </w:tc>
        <w:tc>
          <w:tcPr>
            <w:tcW w:w="580" w:type="dxa"/>
            <w:tcBorders/>
            <w:vAlign w:val="center"/>
          </w:tcPr>
          <w:p>
            <w:pPr>
              <w:snapToGrid w:val="0"/>
              <w:jc w:val="right"/>
            </w:pPr>
            <w:r>
              <w:rPr>
                <w:rFonts w:ascii="宋体" w:eastAsia="宋体" w:hAnsi="宋体" w:cs="宋体"/>
                <w:b w:val="0"/>
                <w:i w:val="0"/>
                <w:color w:val="000000"/>
                <w:sz w:val="9"/>
              </w:rPr>
              <w:t xml:space="preserve">3,268,630.87</w:t>
            </w:r>
          </w:p>
        </w:tc>
        <w:tc>
          <w:tcPr>
            <w:tcW w:w="580" w:type="dxa"/>
            <w:tcBorders/>
            <w:vAlign w:val="center"/>
          </w:tcPr>
          <w:p>
            <w:pPr>
              <w:snapToGrid w:val="0"/>
              <w:jc w:val="right"/>
            </w:pPr>
            <w:r>
              <w:rPr>
                <w:rFonts w:ascii="宋体" w:eastAsia="宋体" w:hAnsi="宋体" w:cs="宋体"/>
                <w:b w:val="0"/>
                <w:i w:val="0"/>
                <w:color w:val="000000"/>
                <w:sz w:val="9"/>
              </w:rPr>
              <w:t xml:space="preserve">3,268,039.23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591.64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单位：（原）天津市住房和城乡建设委员会机关服务中心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3,268,255.23</w:t>
            </w:r>
          </w:p>
        </w:tc>
        <w:tc>
          <w:tcPr>
            <w:tcW w:w="1320" w:type="dxa"/>
            <w:tcBorders/>
            <w:vAlign w:val="center"/>
          </w:tcPr>
          <w:p>
            <w:pPr>
              <w:snapToGrid w:val="0"/>
              <w:jc w:val="right"/>
            </w:pPr>
            <w:r>
              <w:rPr>
                <w:rFonts w:ascii="宋体" w:eastAsia="宋体" w:hAnsi="宋体" w:cs="宋体"/>
                <w:b w:val="0"/>
                <w:i w:val="0"/>
                <w:color w:val="000000"/>
                <w:sz w:val="15"/>
              </w:rPr>
              <w:t xml:space="preserve">3,154,955.23</w:t>
            </w:r>
          </w:p>
        </w:tc>
        <w:tc>
          <w:tcPr>
            <w:tcW w:w="1320" w:type="dxa"/>
            <w:tcBorders/>
            <w:vAlign w:val="center"/>
          </w:tcPr>
          <w:p>
            <w:pPr>
              <w:snapToGrid w:val="0"/>
              <w:jc w:val="right"/>
            </w:pPr>
            <w:r>
              <w:rPr>
                <w:rFonts w:ascii="宋体" w:eastAsia="宋体" w:hAnsi="宋体" w:cs="宋体"/>
                <w:b w:val="0"/>
                <w:i w:val="0"/>
                <w:color w:val="000000"/>
                <w:sz w:val="15"/>
              </w:rPr>
              <w:t xml:space="preserve">113,300.00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256,674.08</w:t>
            </w:r>
          </w:p>
        </w:tc>
        <w:tc>
          <w:tcPr>
            <w:tcW w:w="1320" w:type="dxa"/>
            <w:tcBorders/>
            <w:vAlign w:val="center"/>
          </w:tcPr>
          <w:p>
            <w:pPr>
              <w:snapToGrid w:val="0"/>
              <w:jc w:val="right"/>
            </w:pPr>
            <w:r>
              <w:rPr>
                <w:rFonts w:ascii="宋体" w:eastAsia="宋体" w:hAnsi="宋体" w:cs="宋体"/>
                <w:b w:val="0"/>
                <w:i w:val="0"/>
                <w:color w:val="000000"/>
                <w:sz w:val="15"/>
              </w:rPr>
              <w:t xml:space="preserve">256,674.08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256,674.08</w:t>
            </w:r>
          </w:p>
        </w:tc>
        <w:tc>
          <w:tcPr>
            <w:tcW w:w="1320" w:type="dxa"/>
            <w:tcBorders/>
            <w:vAlign w:val="center"/>
          </w:tcPr>
          <w:p>
            <w:pPr>
              <w:snapToGrid w:val="0"/>
              <w:jc w:val="right"/>
            </w:pPr>
            <w:r>
              <w:rPr>
                <w:rFonts w:ascii="宋体" w:eastAsia="宋体" w:hAnsi="宋体" w:cs="宋体"/>
                <w:b w:val="0"/>
                <w:i w:val="0"/>
                <w:color w:val="000000"/>
                <w:sz w:val="15"/>
              </w:rPr>
              <w:t xml:space="preserve">256,674.08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171,151.68</w:t>
            </w:r>
          </w:p>
        </w:tc>
        <w:tc>
          <w:tcPr>
            <w:tcW w:w="1320" w:type="dxa"/>
            <w:tcBorders/>
            <w:vAlign w:val="center"/>
          </w:tcPr>
          <w:p>
            <w:pPr>
              <w:snapToGrid w:val="0"/>
              <w:jc w:val="right"/>
            </w:pPr>
            <w:r>
              <w:rPr>
                <w:rFonts w:ascii="宋体" w:eastAsia="宋体" w:hAnsi="宋体" w:cs="宋体"/>
                <w:b w:val="0"/>
                <w:i w:val="0"/>
                <w:color w:val="000000"/>
                <w:sz w:val="15"/>
              </w:rPr>
              <w:t xml:space="preserve">171,151.68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85,522.40</w:t>
            </w:r>
          </w:p>
        </w:tc>
        <w:tc>
          <w:tcPr>
            <w:tcW w:w="1320" w:type="dxa"/>
            <w:tcBorders/>
            <w:vAlign w:val="center"/>
          </w:tcPr>
          <w:p>
            <w:pPr>
              <w:snapToGrid w:val="0"/>
              <w:jc w:val="right"/>
            </w:pPr>
            <w:r>
              <w:rPr>
                <w:rFonts w:ascii="宋体" w:eastAsia="宋体" w:hAnsi="宋体" w:cs="宋体"/>
                <w:b w:val="0"/>
                <w:i w:val="0"/>
                <w:color w:val="000000"/>
                <w:sz w:val="15"/>
              </w:rPr>
              <w:t xml:space="preserve">85,522.40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108,210.22</w:t>
            </w:r>
          </w:p>
        </w:tc>
        <w:tc>
          <w:tcPr>
            <w:tcW w:w="1320" w:type="dxa"/>
            <w:tcBorders/>
            <w:vAlign w:val="center"/>
          </w:tcPr>
          <w:p>
            <w:pPr>
              <w:snapToGrid w:val="0"/>
              <w:jc w:val="right"/>
            </w:pPr>
            <w:r>
              <w:rPr>
                <w:rFonts w:ascii="宋体" w:eastAsia="宋体" w:hAnsi="宋体" w:cs="宋体"/>
                <w:b w:val="0"/>
                <w:i w:val="0"/>
                <w:color w:val="000000"/>
                <w:sz w:val="15"/>
              </w:rPr>
              <w:t xml:space="preserve">108,210.22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108,210.22</w:t>
            </w:r>
          </w:p>
        </w:tc>
        <w:tc>
          <w:tcPr>
            <w:tcW w:w="1320" w:type="dxa"/>
            <w:tcBorders/>
            <w:vAlign w:val="center"/>
          </w:tcPr>
          <w:p>
            <w:pPr>
              <w:snapToGrid w:val="0"/>
              <w:jc w:val="right"/>
            </w:pPr>
            <w:r>
              <w:rPr>
                <w:rFonts w:ascii="宋体" w:eastAsia="宋体" w:hAnsi="宋体" w:cs="宋体"/>
                <w:b w:val="0"/>
                <w:i w:val="0"/>
                <w:color w:val="000000"/>
                <w:sz w:val="15"/>
              </w:rPr>
              <w:t xml:space="preserve">108,210.22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106,970.22</w:t>
            </w:r>
          </w:p>
        </w:tc>
        <w:tc>
          <w:tcPr>
            <w:tcW w:w="1320" w:type="dxa"/>
            <w:tcBorders/>
            <w:vAlign w:val="center"/>
          </w:tcPr>
          <w:p>
            <w:pPr>
              <w:snapToGrid w:val="0"/>
              <w:jc w:val="right"/>
            </w:pPr>
            <w:r>
              <w:rPr>
                <w:rFonts w:ascii="宋体" w:eastAsia="宋体" w:hAnsi="宋体" w:cs="宋体"/>
                <w:b w:val="0"/>
                <w:i w:val="0"/>
                <w:color w:val="000000"/>
                <w:sz w:val="15"/>
              </w:rPr>
              <w:t xml:space="preserve">106,970.22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1,240.00</w:t>
            </w:r>
          </w:p>
        </w:tc>
        <w:tc>
          <w:tcPr>
            <w:tcW w:w="1320" w:type="dxa"/>
            <w:tcBorders/>
            <w:vAlign w:val="center"/>
          </w:tcPr>
          <w:p>
            <w:pPr>
              <w:snapToGrid w:val="0"/>
              <w:jc w:val="right"/>
            </w:pPr>
            <w:r>
              <w:rPr>
                <w:rFonts w:ascii="宋体" w:eastAsia="宋体" w:hAnsi="宋体" w:cs="宋体"/>
                <w:b w:val="0"/>
                <w:i w:val="0"/>
                <w:color w:val="000000"/>
                <w:sz w:val="15"/>
              </w:rPr>
              <w:t xml:space="preserve">1,240.00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2,903,370.93</w:t>
            </w:r>
          </w:p>
        </w:tc>
        <w:tc>
          <w:tcPr>
            <w:tcW w:w="1320" w:type="dxa"/>
            <w:tcBorders/>
            <w:vAlign w:val="center"/>
          </w:tcPr>
          <w:p>
            <w:pPr>
              <w:snapToGrid w:val="0"/>
              <w:jc w:val="right"/>
            </w:pPr>
            <w:r>
              <w:rPr>
                <w:rFonts w:ascii="宋体" w:eastAsia="宋体" w:hAnsi="宋体" w:cs="宋体"/>
                <w:b w:val="0"/>
                <w:i w:val="0"/>
                <w:color w:val="000000"/>
                <w:sz w:val="15"/>
              </w:rPr>
              <w:t xml:space="preserve">2,790,070.93</w:t>
            </w:r>
          </w:p>
        </w:tc>
        <w:tc>
          <w:tcPr>
            <w:tcW w:w="1320" w:type="dxa"/>
            <w:tcBorders/>
            <w:vAlign w:val="center"/>
          </w:tcPr>
          <w:p>
            <w:pPr>
              <w:snapToGrid w:val="0"/>
              <w:jc w:val="right"/>
            </w:pPr>
            <w:r>
              <w:rPr>
                <w:rFonts w:ascii="宋体" w:eastAsia="宋体" w:hAnsi="宋体" w:cs="宋体"/>
                <w:b w:val="0"/>
                <w:i w:val="0"/>
                <w:color w:val="000000"/>
                <w:sz w:val="15"/>
              </w:rPr>
              <w:t xml:space="preserve">113,300.00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w:t>
            </w:r>
          </w:p>
        </w:tc>
        <w:tc>
          <w:tcPr>
            <w:tcW w:w="4400" w:type="dxa"/>
            <w:tcBorders/>
            <w:vAlign w:val="center"/>
          </w:tcPr>
          <w:p>
            <w:pPr>
              <w:snapToGrid w:val="0"/>
              <w:jc w:val="left"/>
            </w:pPr>
            <w:r>
              <w:rPr>
                <w:rFonts w:ascii="宋体" w:eastAsia="宋体" w:hAnsi="宋体" w:cs="宋体"/>
                <w:b w:val="0"/>
                <w:i w:val="0"/>
                <w:color w:val="000000"/>
                <w:sz w:val="15"/>
              </w:rPr>
              <w:t xml:space="preserve">城乡社区管理事务</w:t>
            </w:r>
          </w:p>
        </w:tc>
        <w:tc>
          <w:tcPr>
            <w:tcW w:w="1320" w:type="dxa"/>
            <w:tcBorders/>
            <w:vAlign w:val="center"/>
          </w:tcPr>
          <w:p>
            <w:pPr>
              <w:snapToGrid w:val="0"/>
              <w:jc w:val="right"/>
            </w:pPr>
            <w:r>
              <w:rPr>
                <w:rFonts w:ascii="宋体" w:eastAsia="宋体" w:hAnsi="宋体" w:cs="宋体"/>
                <w:b w:val="0"/>
                <w:i w:val="0"/>
                <w:color w:val="000000"/>
                <w:sz w:val="15"/>
              </w:rPr>
              <w:t xml:space="preserve">2,903,370.93</w:t>
            </w:r>
          </w:p>
        </w:tc>
        <w:tc>
          <w:tcPr>
            <w:tcW w:w="1320" w:type="dxa"/>
            <w:tcBorders/>
            <w:vAlign w:val="center"/>
          </w:tcPr>
          <w:p>
            <w:pPr>
              <w:snapToGrid w:val="0"/>
              <w:jc w:val="right"/>
            </w:pPr>
            <w:r>
              <w:rPr>
                <w:rFonts w:ascii="宋体" w:eastAsia="宋体" w:hAnsi="宋体" w:cs="宋体"/>
                <w:b w:val="0"/>
                <w:i w:val="0"/>
                <w:color w:val="000000"/>
                <w:sz w:val="15"/>
              </w:rPr>
              <w:t xml:space="preserve">2,790,070.93</w:t>
            </w:r>
          </w:p>
        </w:tc>
        <w:tc>
          <w:tcPr>
            <w:tcW w:w="1320" w:type="dxa"/>
            <w:tcBorders/>
            <w:vAlign w:val="center"/>
          </w:tcPr>
          <w:p>
            <w:pPr>
              <w:snapToGrid w:val="0"/>
              <w:jc w:val="right"/>
            </w:pPr>
            <w:r>
              <w:rPr>
                <w:rFonts w:ascii="宋体" w:eastAsia="宋体" w:hAnsi="宋体" w:cs="宋体"/>
                <w:b w:val="0"/>
                <w:i w:val="0"/>
                <w:color w:val="000000"/>
                <w:sz w:val="15"/>
              </w:rPr>
              <w:t xml:space="preserve">113,300.00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2,903,370.93</w:t>
            </w:r>
          </w:p>
        </w:tc>
        <w:tc>
          <w:tcPr>
            <w:tcW w:w="1320" w:type="dxa"/>
            <w:tcBorders/>
            <w:vAlign w:val="center"/>
          </w:tcPr>
          <w:p>
            <w:pPr>
              <w:snapToGrid w:val="0"/>
              <w:jc w:val="right"/>
            </w:pPr>
            <w:r>
              <w:rPr>
                <w:rFonts w:ascii="宋体" w:eastAsia="宋体" w:hAnsi="宋体" w:cs="宋体"/>
                <w:b w:val="0"/>
                <w:i w:val="0"/>
                <w:color w:val="000000"/>
                <w:sz w:val="15"/>
              </w:rPr>
              <w:t xml:space="preserve">2,790,070.93</w:t>
            </w:r>
          </w:p>
        </w:tc>
        <w:tc>
          <w:tcPr>
            <w:tcW w:w="1320" w:type="dxa"/>
            <w:tcBorders/>
            <w:vAlign w:val="center"/>
          </w:tcPr>
          <w:p>
            <w:pPr>
              <w:snapToGrid w:val="0"/>
              <w:jc w:val="right"/>
            </w:pPr>
            <w:r>
              <w:rPr>
                <w:rFonts w:ascii="宋体" w:eastAsia="宋体" w:hAnsi="宋体" w:cs="宋体"/>
                <w:b w:val="0"/>
                <w:i w:val="0"/>
                <w:color w:val="000000"/>
                <w:sz w:val="15"/>
              </w:rPr>
              <w:t xml:space="preserve">113,300.00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单位：（原）天津市住房和城乡建设委员会机关服务中心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3,268,039.23</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256,674.08</w:t>
            </w:r>
          </w:p>
        </w:tc>
        <w:tc>
          <w:tcPr>
            <w:tcW w:w="1420" w:type="dxa"/>
            <w:tcBorders/>
            <w:vAlign w:val="center"/>
          </w:tcPr>
          <w:p>
            <w:pPr>
              <w:snapToGrid w:val="0"/>
              <w:jc w:val="right"/>
            </w:pPr>
            <w:r>
              <w:rPr>
                <w:rFonts w:ascii="宋体" w:eastAsia="宋体" w:hAnsi="宋体" w:cs="宋体"/>
                <w:b w:val="0"/>
                <w:i w:val="0"/>
                <w:color w:val="000000"/>
                <w:sz w:val="16"/>
              </w:rPr>
              <w:t xml:space="preserve">256,674.08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108,210.22</w:t>
            </w:r>
          </w:p>
        </w:tc>
        <w:tc>
          <w:tcPr>
            <w:tcW w:w="1420" w:type="dxa"/>
            <w:tcBorders/>
            <w:vAlign w:val="center"/>
          </w:tcPr>
          <w:p>
            <w:pPr>
              <w:snapToGrid w:val="0"/>
              <w:jc w:val="right"/>
            </w:pPr>
            <w:r>
              <w:rPr>
                <w:rFonts w:ascii="宋体" w:eastAsia="宋体" w:hAnsi="宋体" w:cs="宋体"/>
                <w:b w:val="0"/>
                <w:i w:val="0"/>
                <w:color w:val="000000"/>
                <w:sz w:val="16"/>
              </w:rPr>
              <w:t xml:space="preserve">108,210.22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2,903,154.93</w:t>
            </w:r>
          </w:p>
        </w:tc>
        <w:tc>
          <w:tcPr>
            <w:tcW w:w="1420" w:type="dxa"/>
            <w:tcBorders/>
            <w:vAlign w:val="center"/>
          </w:tcPr>
          <w:p>
            <w:pPr>
              <w:snapToGrid w:val="0"/>
              <w:jc w:val="right"/>
            </w:pPr>
            <w:r>
              <w:rPr>
                <w:rFonts w:ascii="宋体" w:eastAsia="宋体" w:hAnsi="宋体" w:cs="宋体"/>
                <w:b w:val="0"/>
                <w:i w:val="0"/>
                <w:color w:val="000000"/>
                <w:sz w:val="16"/>
              </w:rPr>
              <w:t xml:space="preserve">2,903,154.93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3,268,039.23</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3,268,039.23</w:t>
            </w:r>
          </w:p>
        </w:tc>
        <w:tc>
          <w:tcPr>
            <w:tcW w:w="1420" w:type="dxa"/>
            <w:tcBorders/>
            <w:vAlign w:val="center"/>
          </w:tcPr>
          <w:p>
            <w:pPr>
              <w:snapToGrid w:val="0"/>
              <w:jc w:val="right"/>
            </w:pPr>
            <w:r>
              <w:rPr>
                <w:rFonts w:ascii="宋体" w:eastAsia="宋体" w:hAnsi="宋体" w:cs="宋体"/>
                <w:b w:val="0"/>
                <w:i w:val="0"/>
                <w:color w:val="000000"/>
                <w:sz w:val="16"/>
              </w:rPr>
              <w:t xml:space="preserve">3,268,039.23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3,268,039.23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3,268,039.23</w:t>
            </w:r>
          </w:p>
        </w:tc>
        <w:tc>
          <w:tcPr>
            <w:tcW w:w="1420" w:type="dxa"/>
            <w:tcBorders/>
            <w:vAlign w:val="center"/>
          </w:tcPr>
          <w:p>
            <w:pPr>
              <w:snapToGrid w:val="0"/>
              <w:jc w:val="right"/>
            </w:pPr>
            <w:r>
              <w:rPr>
                <w:rFonts w:ascii="宋体" w:eastAsia="宋体" w:hAnsi="宋体" w:cs="宋体"/>
                <w:b w:val="0"/>
                <w:i w:val="0"/>
                <w:color w:val="000000"/>
                <w:sz w:val="16"/>
              </w:rPr>
              <w:t xml:space="preserve">3,268,039.23</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单位：（原）天津市住房和城乡建设委员会机关服务中心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3,268,039.23</w:t>
            </w:r>
          </w:p>
        </w:tc>
        <w:tc>
          <w:tcPr>
            <w:tcW w:w="1720" w:type="dxa"/>
            <w:tcBorders/>
            <w:vAlign w:val="center"/>
          </w:tcPr>
          <w:p>
            <w:pPr>
              <w:snapToGrid w:val="0"/>
              <w:jc w:val="right"/>
            </w:pPr>
            <w:r>
              <w:rPr>
                <w:rFonts w:ascii="宋体" w:eastAsia="宋体" w:hAnsi="宋体" w:cs="宋体"/>
                <w:b w:val="0"/>
                <w:i w:val="0"/>
                <w:color w:val="000000"/>
                <w:sz w:val="20"/>
              </w:rPr>
              <w:t xml:space="preserve">3,154,739.23</w:t>
            </w:r>
          </w:p>
        </w:tc>
        <w:tc>
          <w:tcPr>
            <w:tcW w:w="1720" w:type="dxa"/>
            <w:tcBorders/>
            <w:vAlign w:val="center"/>
          </w:tcPr>
          <w:p>
            <w:pPr>
              <w:snapToGrid w:val="0"/>
              <w:jc w:val="right"/>
            </w:pPr>
            <w:r>
              <w:rPr>
                <w:rFonts w:ascii="宋体" w:eastAsia="宋体" w:hAnsi="宋体" w:cs="宋体"/>
                <w:b w:val="0"/>
                <w:i w:val="0"/>
                <w:color w:val="000000"/>
                <w:sz w:val="20"/>
              </w:rPr>
              <w:t xml:space="preserve">2,677,268.07</w:t>
            </w:r>
          </w:p>
        </w:tc>
        <w:tc>
          <w:tcPr>
            <w:tcW w:w="1720" w:type="dxa"/>
            <w:tcBorders/>
            <w:vAlign w:val="center"/>
          </w:tcPr>
          <w:p>
            <w:pPr>
              <w:snapToGrid w:val="0"/>
              <w:jc w:val="right"/>
            </w:pPr>
            <w:r>
              <w:rPr>
                <w:rFonts w:ascii="宋体" w:eastAsia="宋体" w:hAnsi="宋体" w:cs="宋体"/>
                <w:b w:val="0"/>
                <w:i w:val="0"/>
                <w:color w:val="000000"/>
                <w:sz w:val="20"/>
              </w:rPr>
              <w:t xml:space="preserve">477,471.16</w:t>
            </w:r>
          </w:p>
        </w:tc>
        <w:tc>
          <w:tcPr>
            <w:tcW w:w="1698" w:type="dxa"/>
            <w:tcBorders/>
            <w:vAlign w:val="center"/>
          </w:tcPr>
          <w:p>
            <w:pPr>
              <w:snapToGrid w:val="0"/>
              <w:jc w:val="right"/>
            </w:pPr>
            <w:r>
              <w:rPr>
                <w:rFonts w:ascii="宋体" w:eastAsia="宋体" w:hAnsi="宋体" w:cs="宋体"/>
                <w:b w:val="0"/>
                <w:i w:val="0"/>
                <w:color w:val="000000"/>
                <w:sz w:val="20"/>
              </w:rPr>
              <w:t xml:space="preserve">113,300.00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256,674.08</w:t>
            </w:r>
          </w:p>
        </w:tc>
        <w:tc>
          <w:tcPr>
            <w:tcW w:w="1720" w:type="dxa"/>
            <w:tcBorders/>
            <w:vAlign w:val="center"/>
          </w:tcPr>
          <w:p>
            <w:pPr>
              <w:snapToGrid w:val="0"/>
              <w:jc w:val="right"/>
            </w:pPr>
            <w:r>
              <w:rPr>
                <w:rFonts w:ascii="宋体" w:eastAsia="宋体" w:hAnsi="宋体" w:cs="宋体"/>
                <w:b w:val="0"/>
                <w:i w:val="0"/>
                <w:color w:val="000000"/>
                <w:sz w:val="20"/>
              </w:rPr>
              <w:t xml:space="preserve">256,674.08</w:t>
            </w:r>
          </w:p>
        </w:tc>
        <w:tc>
          <w:tcPr>
            <w:tcW w:w="1720" w:type="dxa"/>
            <w:tcBorders/>
            <w:vAlign w:val="center"/>
          </w:tcPr>
          <w:p>
            <w:pPr>
              <w:snapToGrid w:val="0"/>
              <w:jc w:val="right"/>
            </w:pPr>
            <w:r>
              <w:rPr>
                <w:rFonts w:ascii="宋体" w:eastAsia="宋体" w:hAnsi="宋体" w:cs="宋体"/>
                <w:b w:val="0"/>
                <w:i w:val="0"/>
                <w:color w:val="000000"/>
                <w:sz w:val="20"/>
              </w:rPr>
              <w:t xml:space="preserve">256,674.08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256,674.08</w:t>
            </w:r>
          </w:p>
        </w:tc>
        <w:tc>
          <w:tcPr>
            <w:tcW w:w="1720" w:type="dxa"/>
            <w:tcBorders/>
            <w:vAlign w:val="center"/>
          </w:tcPr>
          <w:p>
            <w:pPr>
              <w:snapToGrid w:val="0"/>
              <w:jc w:val="right"/>
            </w:pPr>
            <w:r>
              <w:rPr>
                <w:rFonts w:ascii="宋体" w:eastAsia="宋体" w:hAnsi="宋体" w:cs="宋体"/>
                <w:b w:val="0"/>
                <w:i w:val="0"/>
                <w:color w:val="000000"/>
                <w:sz w:val="20"/>
              </w:rPr>
              <w:t xml:space="preserve">256,674.08</w:t>
            </w:r>
          </w:p>
        </w:tc>
        <w:tc>
          <w:tcPr>
            <w:tcW w:w="1720" w:type="dxa"/>
            <w:tcBorders/>
            <w:vAlign w:val="center"/>
          </w:tcPr>
          <w:p>
            <w:pPr>
              <w:snapToGrid w:val="0"/>
              <w:jc w:val="right"/>
            </w:pPr>
            <w:r>
              <w:rPr>
                <w:rFonts w:ascii="宋体" w:eastAsia="宋体" w:hAnsi="宋体" w:cs="宋体"/>
                <w:b w:val="0"/>
                <w:i w:val="0"/>
                <w:color w:val="000000"/>
                <w:sz w:val="20"/>
              </w:rPr>
              <w:t xml:space="preserve">256,674.08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171,151.68</w:t>
            </w:r>
          </w:p>
        </w:tc>
        <w:tc>
          <w:tcPr>
            <w:tcW w:w="1720" w:type="dxa"/>
            <w:tcBorders/>
            <w:vAlign w:val="center"/>
          </w:tcPr>
          <w:p>
            <w:pPr>
              <w:snapToGrid w:val="0"/>
              <w:jc w:val="right"/>
            </w:pPr>
            <w:r>
              <w:rPr>
                <w:rFonts w:ascii="宋体" w:eastAsia="宋体" w:hAnsi="宋体" w:cs="宋体"/>
                <w:b w:val="0"/>
                <w:i w:val="0"/>
                <w:color w:val="000000"/>
                <w:sz w:val="20"/>
              </w:rPr>
              <w:t xml:space="preserve">171,151.68</w:t>
            </w:r>
          </w:p>
        </w:tc>
        <w:tc>
          <w:tcPr>
            <w:tcW w:w="1720" w:type="dxa"/>
            <w:tcBorders/>
            <w:vAlign w:val="center"/>
          </w:tcPr>
          <w:p>
            <w:pPr>
              <w:snapToGrid w:val="0"/>
              <w:jc w:val="right"/>
            </w:pPr>
            <w:r>
              <w:rPr>
                <w:rFonts w:ascii="宋体" w:eastAsia="宋体" w:hAnsi="宋体" w:cs="宋体"/>
                <w:b w:val="0"/>
                <w:i w:val="0"/>
                <w:color w:val="000000"/>
                <w:sz w:val="20"/>
              </w:rPr>
              <w:t xml:space="preserve">171,151.68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85,522.40</w:t>
            </w:r>
          </w:p>
        </w:tc>
        <w:tc>
          <w:tcPr>
            <w:tcW w:w="1720" w:type="dxa"/>
            <w:tcBorders/>
            <w:vAlign w:val="center"/>
          </w:tcPr>
          <w:p>
            <w:pPr>
              <w:snapToGrid w:val="0"/>
              <w:jc w:val="right"/>
            </w:pPr>
            <w:r>
              <w:rPr>
                <w:rFonts w:ascii="宋体" w:eastAsia="宋体" w:hAnsi="宋体" w:cs="宋体"/>
                <w:b w:val="0"/>
                <w:i w:val="0"/>
                <w:color w:val="000000"/>
                <w:sz w:val="20"/>
              </w:rPr>
              <w:t xml:space="preserve">85,522.40</w:t>
            </w:r>
          </w:p>
        </w:tc>
        <w:tc>
          <w:tcPr>
            <w:tcW w:w="1720" w:type="dxa"/>
            <w:tcBorders/>
            <w:vAlign w:val="center"/>
          </w:tcPr>
          <w:p>
            <w:pPr>
              <w:snapToGrid w:val="0"/>
              <w:jc w:val="right"/>
            </w:pPr>
            <w:r>
              <w:rPr>
                <w:rFonts w:ascii="宋体" w:eastAsia="宋体" w:hAnsi="宋体" w:cs="宋体"/>
                <w:b w:val="0"/>
                <w:i w:val="0"/>
                <w:color w:val="000000"/>
                <w:sz w:val="20"/>
              </w:rPr>
              <w:t xml:space="preserve">85,522.40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108,210.22</w:t>
            </w:r>
          </w:p>
        </w:tc>
        <w:tc>
          <w:tcPr>
            <w:tcW w:w="1720" w:type="dxa"/>
            <w:tcBorders/>
            <w:vAlign w:val="center"/>
          </w:tcPr>
          <w:p>
            <w:pPr>
              <w:snapToGrid w:val="0"/>
              <w:jc w:val="right"/>
            </w:pPr>
            <w:r>
              <w:rPr>
                <w:rFonts w:ascii="宋体" w:eastAsia="宋体" w:hAnsi="宋体" w:cs="宋体"/>
                <w:b w:val="0"/>
                <w:i w:val="0"/>
                <w:color w:val="000000"/>
                <w:sz w:val="20"/>
              </w:rPr>
              <w:t xml:space="preserve">108,210.22</w:t>
            </w:r>
          </w:p>
        </w:tc>
        <w:tc>
          <w:tcPr>
            <w:tcW w:w="1720" w:type="dxa"/>
            <w:tcBorders/>
            <w:vAlign w:val="center"/>
          </w:tcPr>
          <w:p>
            <w:pPr>
              <w:snapToGrid w:val="0"/>
              <w:jc w:val="right"/>
            </w:pPr>
            <w:r>
              <w:rPr>
                <w:rFonts w:ascii="宋体" w:eastAsia="宋体" w:hAnsi="宋体" w:cs="宋体"/>
                <w:b w:val="0"/>
                <w:i w:val="0"/>
                <w:color w:val="000000"/>
                <w:sz w:val="20"/>
              </w:rPr>
              <w:t xml:space="preserve">108,210.22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108,210.22</w:t>
            </w:r>
          </w:p>
        </w:tc>
        <w:tc>
          <w:tcPr>
            <w:tcW w:w="1720" w:type="dxa"/>
            <w:tcBorders/>
            <w:vAlign w:val="center"/>
          </w:tcPr>
          <w:p>
            <w:pPr>
              <w:snapToGrid w:val="0"/>
              <w:jc w:val="right"/>
            </w:pPr>
            <w:r>
              <w:rPr>
                <w:rFonts w:ascii="宋体" w:eastAsia="宋体" w:hAnsi="宋体" w:cs="宋体"/>
                <w:b w:val="0"/>
                <w:i w:val="0"/>
                <w:color w:val="000000"/>
                <w:sz w:val="20"/>
              </w:rPr>
              <w:t xml:space="preserve">108,210.22</w:t>
            </w:r>
          </w:p>
        </w:tc>
        <w:tc>
          <w:tcPr>
            <w:tcW w:w="1720" w:type="dxa"/>
            <w:tcBorders/>
            <w:vAlign w:val="center"/>
          </w:tcPr>
          <w:p>
            <w:pPr>
              <w:snapToGrid w:val="0"/>
              <w:jc w:val="right"/>
            </w:pPr>
            <w:r>
              <w:rPr>
                <w:rFonts w:ascii="宋体" w:eastAsia="宋体" w:hAnsi="宋体" w:cs="宋体"/>
                <w:b w:val="0"/>
                <w:i w:val="0"/>
                <w:color w:val="000000"/>
                <w:sz w:val="20"/>
              </w:rPr>
              <w:t xml:space="preserve">108,210.22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106,970.22</w:t>
            </w:r>
          </w:p>
        </w:tc>
        <w:tc>
          <w:tcPr>
            <w:tcW w:w="1720" w:type="dxa"/>
            <w:tcBorders/>
            <w:vAlign w:val="center"/>
          </w:tcPr>
          <w:p>
            <w:pPr>
              <w:snapToGrid w:val="0"/>
              <w:jc w:val="right"/>
            </w:pPr>
            <w:r>
              <w:rPr>
                <w:rFonts w:ascii="宋体" w:eastAsia="宋体" w:hAnsi="宋体" w:cs="宋体"/>
                <w:b w:val="0"/>
                <w:i w:val="0"/>
                <w:color w:val="000000"/>
                <w:sz w:val="20"/>
              </w:rPr>
              <w:t xml:space="preserve">106,970.22</w:t>
            </w:r>
          </w:p>
        </w:tc>
        <w:tc>
          <w:tcPr>
            <w:tcW w:w="1720" w:type="dxa"/>
            <w:tcBorders/>
            <w:vAlign w:val="center"/>
          </w:tcPr>
          <w:p>
            <w:pPr>
              <w:snapToGrid w:val="0"/>
              <w:jc w:val="right"/>
            </w:pPr>
            <w:r>
              <w:rPr>
                <w:rFonts w:ascii="宋体" w:eastAsia="宋体" w:hAnsi="宋体" w:cs="宋体"/>
                <w:b w:val="0"/>
                <w:i w:val="0"/>
                <w:color w:val="000000"/>
                <w:sz w:val="20"/>
              </w:rPr>
              <w:t xml:space="preserve">106,970.22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1,240.00</w:t>
            </w:r>
          </w:p>
        </w:tc>
        <w:tc>
          <w:tcPr>
            <w:tcW w:w="1720" w:type="dxa"/>
            <w:tcBorders/>
            <w:vAlign w:val="center"/>
          </w:tcPr>
          <w:p>
            <w:pPr>
              <w:snapToGrid w:val="0"/>
              <w:jc w:val="right"/>
            </w:pPr>
            <w:r>
              <w:rPr>
                <w:rFonts w:ascii="宋体" w:eastAsia="宋体" w:hAnsi="宋体" w:cs="宋体"/>
                <w:b w:val="0"/>
                <w:i w:val="0"/>
                <w:color w:val="000000"/>
                <w:sz w:val="20"/>
              </w:rPr>
              <w:t xml:space="preserve">1,240.00</w:t>
            </w:r>
          </w:p>
        </w:tc>
        <w:tc>
          <w:tcPr>
            <w:tcW w:w="1720" w:type="dxa"/>
            <w:tcBorders/>
            <w:vAlign w:val="center"/>
          </w:tcPr>
          <w:p>
            <w:pPr>
              <w:snapToGrid w:val="0"/>
              <w:jc w:val="right"/>
            </w:pPr>
            <w:r>
              <w:rPr>
                <w:rFonts w:ascii="宋体" w:eastAsia="宋体" w:hAnsi="宋体" w:cs="宋体"/>
                <w:b w:val="0"/>
                <w:i w:val="0"/>
                <w:color w:val="000000"/>
                <w:sz w:val="20"/>
              </w:rPr>
              <w:t xml:space="preserve">1,240.00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2,903,154.93</w:t>
            </w:r>
          </w:p>
        </w:tc>
        <w:tc>
          <w:tcPr>
            <w:tcW w:w="1720" w:type="dxa"/>
            <w:tcBorders/>
            <w:vAlign w:val="center"/>
          </w:tcPr>
          <w:p>
            <w:pPr>
              <w:snapToGrid w:val="0"/>
              <w:jc w:val="right"/>
            </w:pPr>
            <w:r>
              <w:rPr>
                <w:rFonts w:ascii="宋体" w:eastAsia="宋体" w:hAnsi="宋体" w:cs="宋体"/>
                <w:b w:val="0"/>
                <w:i w:val="0"/>
                <w:color w:val="000000"/>
                <w:sz w:val="20"/>
              </w:rPr>
              <w:t xml:space="preserve">2,789,854.93</w:t>
            </w:r>
          </w:p>
        </w:tc>
        <w:tc>
          <w:tcPr>
            <w:tcW w:w="1720" w:type="dxa"/>
            <w:tcBorders/>
            <w:vAlign w:val="center"/>
          </w:tcPr>
          <w:p>
            <w:pPr>
              <w:snapToGrid w:val="0"/>
              <w:jc w:val="right"/>
            </w:pPr>
            <w:r>
              <w:rPr>
                <w:rFonts w:ascii="宋体" w:eastAsia="宋体" w:hAnsi="宋体" w:cs="宋体"/>
                <w:b w:val="0"/>
                <w:i w:val="0"/>
                <w:color w:val="000000"/>
                <w:sz w:val="20"/>
              </w:rPr>
              <w:t xml:space="preserve">2,312,383.77</w:t>
            </w:r>
          </w:p>
        </w:tc>
        <w:tc>
          <w:tcPr>
            <w:tcW w:w="1720" w:type="dxa"/>
            <w:tcBorders/>
            <w:vAlign w:val="center"/>
          </w:tcPr>
          <w:p>
            <w:pPr>
              <w:snapToGrid w:val="0"/>
              <w:jc w:val="right"/>
            </w:pPr>
            <w:r>
              <w:rPr>
                <w:rFonts w:ascii="宋体" w:eastAsia="宋体" w:hAnsi="宋体" w:cs="宋体"/>
                <w:b w:val="0"/>
                <w:i w:val="0"/>
                <w:color w:val="000000"/>
                <w:sz w:val="20"/>
              </w:rPr>
              <w:t xml:space="preserve">477,471.16</w:t>
            </w:r>
          </w:p>
        </w:tc>
        <w:tc>
          <w:tcPr>
            <w:tcW w:w="1698" w:type="dxa"/>
            <w:tcBorders/>
            <w:vAlign w:val="center"/>
          </w:tcPr>
          <w:p>
            <w:pPr>
              <w:snapToGrid w:val="0"/>
              <w:jc w:val="right"/>
            </w:pPr>
            <w:r>
              <w:rPr>
                <w:rFonts w:ascii="宋体" w:eastAsia="宋体" w:hAnsi="宋体" w:cs="宋体"/>
                <w:b w:val="0"/>
                <w:i w:val="0"/>
                <w:color w:val="000000"/>
                <w:sz w:val="20"/>
              </w:rPr>
              <w:t xml:space="preserve">113,300.00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w:t>
            </w:r>
          </w:p>
        </w:tc>
        <w:tc>
          <w:tcPr>
            <w:tcW w:w="3480" w:type="dxa"/>
            <w:tcBorders/>
            <w:vAlign w:val="center"/>
          </w:tcPr>
          <w:p>
            <w:pPr>
              <w:snapToGrid w:val="0"/>
              <w:jc w:val="left"/>
            </w:pPr>
            <w:r>
              <w:rPr>
                <w:rFonts w:ascii="宋体" w:eastAsia="宋体" w:hAnsi="宋体" w:cs="宋体"/>
                <w:b w:val="0"/>
                <w:i w:val="0"/>
                <w:color w:val="000000"/>
                <w:sz w:val="20"/>
              </w:rPr>
              <w:t xml:space="preserve">城乡社区管理事务</w:t>
            </w:r>
          </w:p>
        </w:tc>
        <w:tc>
          <w:tcPr>
            <w:tcW w:w="1720" w:type="dxa"/>
            <w:tcBorders/>
            <w:vAlign w:val="center"/>
          </w:tcPr>
          <w:p>
            <w:pPr>
              <w:snapToGrid w:val="0"/>
              <w:jc w:val="right"/>
            </w:pPr>
            <w:r>
              <w:rPr>
                <w:rFonts w:ascii="宋体" w:eastAsia="宋体" w:hAnsi="宋体" w:cs="宋体"/>
                <w:b w:val="0"/>
                <w:i w:val="0"/>
                <w:color w:val="000000"/>
                <w:sz w:val="20"/>
              </w:rPr>
              <w:t xml:space="preserve">2,903,154.93</w:t>
            </w:r>
          </w:p>
        </w:tc>
        <w:tc>
          <w:tcPr>
            <w:tcW w:w="1720" w:type="dxa"/>
            <w:tcBorders/>
            <w:vAlign w:val="center"/>
          </w:tcPr>
          <w:p>
            <w:pPr>
              <w:snapToGrid w:val="0"/>
              <w:jc w:val="right"/>
            </w:pPr>
            <w:r>
              <w:rPr>
                <w:rFonts w:ascii="宋体" w:eastAsia="宋体" w:hAnsi="宋体" w:cs="宋体"/>
                <w:b w:val="0"/>
                <w:i w:val="0"/>
                <w:color w:val="000000"/>
                <w:sz w:val="20"/>
              </w:rPr>
              <w:t xml:space="preserve">2,789,854.93</w:t>
            </w:r>
          </w:p>
        </w:tc>
        <w:tc>
          <w:tcPr>
            <w:tcW w:w="1720" w:type="dxa"/>
            <w:tcBorders/>
            <w:vAlign w:val="center"/>
          </w:tcPr>
          <w:p>
            <w:pPr>
              <w:snapToGrid w:val="0"/>
              <w:jc w:val="right"/>
            </w:pPr>
            <w:r>
              <w:rPr>
                <w:rFonts w:ascii="宋体" w:eastAsia="宋体" w:hAnsi="宋体" w:cs="宋体"/>
                <w:b w:val="0"/>
                <w:i w:val="0"/>
                <w:color w:val="000000"/>
                <w:sz w:val="20"/>
              </w:rPr>
              <w:t xml:space="preserve">2,312,383.77</w:t>
            </w:r>
          </w:p>
        </w:tc>
        <w:tc>
          <w:tcPr>
            <w:tcW w:w="1720" w:type="dxa"/>
            <w:tcBorders/>
            <w:vAlign w:val="center"/>
          </w:tcPr>
          <w:p>
            <w:pPr>
              <w:snapToGrid w:val="0"/>
              <w:jc w:val="right"/>
            </w:pPr>
            <w:r>
              <w:rPr>
                <w:rFonts w:ascii="宋体" w:eastAsia="宋体" w:hAnsi="宋体" w:cs="宋体"/>
                <w:b w:val="0"/>
                <w:i w:val="0"/>
                <w:color w:val="000000"/>
                <w:sz w:val="20"/>
              </w:rPr>
              <w:t xml:space="preserve">477,471.16</w:t>
            </w:r>
          </w:p>
        </w:tc>
        <w:tc>
          <w:tcPr>
            <w:tcW w:w="1698" w:type="dxa"/>
            <w:tcBorders/>
            <w:vAlign w:val="center"/>
          </w:tcPr>
          <w:p>
            <w:pPr>
              <w:snapToGrid w:val="0"/>
              <w:jc w:val="right"/>
            </w:pPr>
            <w:r>
              <w:rPr>
                <w:rFonts w:ascii="宋体" w:eastAsia="宋体" w:hAnsi="宋体" w:cs="宋体"/>
                <w:b w:val="0"/>
                <w:i w:val="0"/>
                <w:color w:val="000000"/>
                <w:sz w:val="20"/>
              </w:rPr>
              <w:t xml:space="preserve">113,300.00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2,903,154.93</w:t>
            </w:r>
          </w:p>
        </w:tc>
        <w:tc>
          <w:tcPr>
            <w:tcW w:w="1720" w:type="dxa"/>
            <w:tcBorders/>
            <w:vAlign w:val="center"/>
          </w:tcPr>
          <w:p>
            <w:pPr>
              <w:snapToGrid w:val="0"/>
              <w:jc w:val="right"/>
            </w:pPr>
            <w:r>
              <w:rPr>
                <w:rFonts w:ascii="宋体" w:eastAsia="宋体" w:hAnsi="宋体" w:cs="宋体"/>
                <w:b w:val="0"/>
                <w:i w:val="0"/>
                <w:color w:val="000000"/>
                <w:sz w:val="20"/>
              </w:rPr>
              <w:t xml:space="preserve">2,789,854.93</w:t>
            </w:r>
          </w:p>
        </w:tc>
        <w:tc>
          <w:tcPr>
            <w:tcW w:w="1720" w:type="dxa"/>
            <w:tcBorders/>
            <w:vAlign w:val="center"/>
          </w:tcPr>
          <w:p>
            <w:pPr>
              <w:snapToGrid w:val="0"/>
              <w:jc w:val="right"/>
            </w:pPr>
            <w:r>
              <w:rPr>
                <w:rFonts w:ascii="宋体" w:eastAsia="宋体" w:hAnsi="宋体" w:cs="宋体"/>
                <w:b w:val="0"/>
                <w:i w:val="0"/>
                <w:color w:val="000000"/>
                <w:sz w:val="20"/>
              </w:rPr>
              <w:t xml:space="preserve">2,312,383.77</w:t>
            </w:r>
          </w:p>
        </w:tc>
        <w:tc>
          <w:tcPr>
            <w:tcW w:w="1720" w:type="dxa"/>
            <w:tcBorders/>
            <w:vAlign w:val="center"/>
          </w:tcPr>
          <w:p>
            <w:pPr>
              <w:snapToGrid w:val="0"/>
              <w:jc w:val="right"/>
            </w:pPr>
            <w:r>
              <w:rPr>
                <w:rFonts w:ascii="宋体" w:eastAsia="宋体" w:hAnsi="宋体" w:cs="宋体"/>
                <w:b w:val="0"/>
                <w:i w:val="0"/>
                <w:color w:val="000000"/>
                <w:sz w:val="20"/>
              </w:rPr>
              <w:t xml:space="preserve">477,471.16</w:t>
            </w:r>
          </w:p>
        </w:tc>
        <w:tc>
          <w:tcPr>
            <w:tcW w:w="1698" w:type="dxa"/>
            <w:tcBorders/>
            <w:vAlign w:val="center"/>
          </w:tcPr>
          <w:p>
            <w:pPr>
              <w:snapToGrid w:val="0"/>
              <w:jc w:val="right"/>
            </w:pPr>
            <w:r>
              <w:rPr>
                <w:rFonts w:ascii="宋体" w:eastAsia="宋体" w:hAnsi="宋体" w:cs="宋体"/>
                <w:b w:val="0"/>
                <w:i w:val="0"/>
                <w:color w:val="000000"/>
                <w:sz w:val="20"/>
              </w:rPr>
              <w:t xml:space="preserve">113,300.00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单位：（原）天津市住房和城乡建设委员会机关服务中心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2,499,824.67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477,471.16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513,535.00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1,611.20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238,573.00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604,963.61</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4,426.31</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171,151.68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14,787.24</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85,522.40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1,256.24</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106,970.22</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224,006.67</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5,433.60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606,455.19</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1,240.00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135.00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165,979.97</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177,443.40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3,010.00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177,443.40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166,739.20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5,293.34</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10,400.00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45,805.96</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2,677,268.07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477,471.16</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单位：（原）天津市住房和城乡建设委员会机关服务中心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（原）天津市住房和城乡建设委员会机关服务中心2024年度政府性基金预算财政拨款收入支出决算表为空表。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单位：（原）天津市住房和城乡建设委员会机关服务中心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（原）天津市住房和城乡建设委员会机关服务中心2024年国有资本经营预算财政拨款收入支出决算表为空表。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单位：（原）天津市住房和城乡建设委员会机关服务中心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5,293.34</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5,293.34</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5,293.34</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单位：（原）天津市住房和城乡建设委员会机关服务中心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113,300.00</w:t>
            </w:r>
          </w:p>
        </w:tc>
        <w:tc>
          <w:tcPr>
            <w:tcW w:w="1240" w:type="dxa"/>
            <w:tcBorders/>
            <w:vAlign w:val="center"/>
          </w:tcPr>
          <w:p>
            <w:pPr>
              <w:snapToGrid w:val="0"/>
              <w:jc w:val="right"/>
            </w:pPr>
            <w:r>
              <w:rPr>
                <w:rFonts w:ascii="宋体" w:eastAsia="宋体" w:hAnsi="宋体" w:cs="宋体"/>
                <w:b w:val="0"/>
                <w:i w:val="0"/>
                <w:color w:val="000000"/>
                <w:sz w:val="14"/>
              </w:rPr>
              <w:t xml:space="preserve">113,300.00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113,300.00</w:t>
            </w:r>
          </w:p>
        </w:tc>
        <w:tc>
          <w:tcPr>
            <w:tcW w:w="1240" w:type="dxa"/>
            <w:tcBorders/>
            <w:vAlign w:val="center"/>
          </w:tcPr>
          <w:p>
            <w:pPr>
              <w:snapToGrid w:val="0"/>
              <w:jc w:val="right"/>
            </w:pPr>
            <w:r>
              <w:rPr>
                <w:rFonts w:ascii="宋体" w:eastAsia="宋体" w:hAnsi="宋体" w:cs="宋体"/>
                <w:b w:val="0"/>
                <w:i w:val="0"/>
                <w:color w:val="000000"/>
                <w:sz w:val="14"/>
              </w:rPr>
              <w:t xml:space="preserve">113,300.00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w:t>
            </w:r>
          </w:p>
        </w:tc>
        <w:tc>
          <w:tcPr>
            <w:tcW w:w="524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160" w:type="dxa"/>
            <w:tcBorders/>
            <w:vAlign w:val="center"/>
          </w:tcPr>
          <w:p>
            <w:pPr>
              <w:snapToGrid w:val="0"/>
              <w:jc w:val="right"/>
            </w:pPr>
            <w:r>
              <w:rPr>
                <w:rFonts w:ascii="宋体" w:eastAsia="宋体" w:hAnsi="宋体" w:cs="宋体"/>
                <w:b w:val="0"/>
                <w:i w:val="0"/>
                <w:color w:val="000000"/>
                <w:sz w:val="14"/>
              </w:rPr>
              <w:t xml:space="preserve">113,300.00</w:t>
            </w:r>
          </w:p>
        </w:tc>
        <w:tc>
          <w:tcPr>
            <w:tcW w:w="1240" w:type="dxa"/>
            <w:tcBorders/>
            <w:vAlign w:val="center"/>
          </w:tcPr>
          <w:p>
            <w:pPr>
              <w:snapToGrid w:val="0"/>
              <w:jc w:val="right"/>
            </w:pPr>
            <w:r>
              <w:rPr>
                <w:rFonts w:ascii="宋体" w:eastAsia="宋体" w:hAnsi="宋体" w:cs="宋体"/>
                <w:b w:val="0"/>
                <w:i w:val="0"/>
                <w:color w:val="000000"/>
                <w:sz w:val="14"/>
              </w:rPr>
              <w:t xml:space="preserve">113,300.00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snapToGrid w:val="0"/>
              <w:jc w:val="right"/>
            </w:pPr>
            <w:r>
              <w:rPr>
                <w:rFonts w:ascii="宋体" w:eastAsia="宋体" w:hAnsi="宋体" w:cs="宋体"/>
                <w:b w:val="0"/>
                <w:i w:val="0"/>
                <w:color w:val="000000"/>
                <w:sz w:val="14"/>
              </w:rPr>
              <w:t xml:space="preserve">113,300.00</w:t>
            </w:r>
          </w:p>
        </w:tc>
        <w:tc>
          <w:tcPr>
            <w:tcW w:w="1240" w:type="dxa"/>
            <w:tcBorders/>
            <w:vAlign w:val="center"/>
          </w:tcPr>
          <w:p>
            <w:pPr>
              <w:snapToGrid w:val="0"/>
              <w:jc w:val="right"/>
            </w:pPr>
            <w:r>
              <w:rPr>
                <w:rFonts w:ascii="宋体" w:eastAsia="宋体" w:hAnsi="宋体" w:cs="宋体"/>
                <w:b w:val="0"/>
                <w:i w:val="0"/>
                <w:color w:val="000000"/>
                <w:sz w:val="14"/>
              </w:rPr>
              <w:t xml:space="preserve">113,300.00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一次性抚恤金</w:t>
            </w:r>
          </w:p>
        </w:tc>
        <w:tc>
          <w:tcPr>
            <w:tcW w:w="1160" w:type="dxa"/>
            <w:tcBorders/>
            <w:vAlign w:val="center"/>
          </w:tcPr>
          <w:p>
            <w:pPr>
              <w:snapToGrid w:val="0"/>
              <w:jc w:val="right"/>
            </w:pPr>
            <w:r>
              <w:rPr>
                <w:rFonts w:ascii="宋体" w:eastAsia="宋体" w:hAnsi="宋体" w:cs="宋体"/>
                <w:b w:val="0"/>
                <w:i w:val="0"/>
                <w:color w:val="000000"/>
                <w:sz w:val="14"/>
              </w:rPr>
              <w:t xml:space="preserve">113,300.00</w:t>
            </w:r>
          </w:p>
        </w:tc>
        <w:tc>
          <w:tcPr>
            <w:tcW w:w="1240" w:type="dxa"/>
            <w:tcBorders/>
            <w:vAlign w:val="center"/>
          </w:tcPr>
          <w:p>
            <w:pPr>
              <w:snapToGrid w:val="0"/>
              <w:jc w:val="right"/>
            </w:pPr>
            <w:r>
              <w:rPr>
                <w:rFonts w:ascii="宋体" w:eastAsia="宋体" w:hAnsi="宋体" w:cs="宋体"/>
                <w:b w:val="0"/>
                <w:i w:val="0"/>
                <w:color w:val="000000"/>
                <w:sz w:val="14"/>
              </w:rPr>
              <w:t xml:space="preserve">113,300.00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229642691"/>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（原）天津市住房和城乡建设委员会机关服务中心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3,268,630.87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减少4,091,961.45元，下降55.593%</w:t>
      </w:r>
      <w:r>
        <w:rPr>
          <w:rFonts w:eastAsia="仿宋_GB2312" w:hint="eastAsia"/>
          <w:sz w:val="30"/>
          <w:szCs w:val="30"/>
        </w:rPr>
        <w:t xml:space="preserve">，主要原因是</w:t>
      </w:r>
      <w:r>
        <w:rPr>
          <w:rFonts w:eastAsia="仿宋_GB2312" w:hint="eastAsia"/>
          <w:sz w:val="30"/>
          <w:szCs w:val="30"/>
        </w:rPr>
        <w:t xml:space="preserve">因机构改革，本单位2024年7月撤销</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一般公共预算财政拨款收入3,268,039.23元、其他收入591.64元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社会保障和就业支出256,674.08元、卫生健康支出108,210.22元、城乡社区支出2,903,370.93元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（原）天津市住房和城乡建设委员会机关服务中心</w:t>
      </w:r>
      <w:r>
        <w:rPr>
          <w:rFonts w:eastAsia="仿宋_GB2312" w:hint="eastAsia"/>
          <w:sz w:val="30"/>
          <w:szCs w:val="30"/>
        </w:rPr>
        <w:t xml:space="preserve">2024年度本年收入合计</w:t>
      </w:r>
      <w:r>
        <w:rPr>
          <w:rFonts w:eastAsia="仿宋_GB2312" w:hint="eastAsia"/>
          <w:sz w:val="30"/>
          <w:szCs w:val="30"/>
        </w:rPr>
        <w:t xml:space="preserve">3,268,630.87</w:t>
      </w:r>
      <w:r>
        <w:rPr>
          <w:rFonts w:eastAsia="仿宋_GB2312" w:hint="eastAsia"/>
          <w:sz w:val="30"/>
          <w:szCs w:val="30"/>
        </w:rPr>
        <w:t xml:space="preserve">元，与2023年度相比</w:t>
      </w:r>
      <w:r>
        <w:rPr>
          <w:rFonts w:eastAsia="仿宋_GB2312" w:hint="eastAsia"/>
          <w:sz w:val="30"/>
          <w:szCs w:val="30"/>
        </w:rPr>
        <w:t xml:space="preserve">减少3,634,072.54元，</w:t>
      </w:r>
      <w:r>
        <w:rPr>
          <w:rFonts w:eastAsia="仿宋_GB2312" w:hint="eastAsia"/>
          <w:sz w:val="30"/>
          <w:szCs w:val="30"/>
        </w:rPr>
        <w:t xml:space="preserve">主要原因是</w:t>
      </w:r>
      <w:r>
        <w:rPr>
          <w:rFonts w:eastAsia="仿宋_GB2312" w:hint="eastAsia"/>
          <w:sz w:val="30"/>
          <w:szCs w:val="30"/>
        </w:rPr>
        <w:t xml:space="preserve">因机构改革，本单位2024年7月撤销</w:t>
      </w:r>
      <w:r>
        <w:rPr>
          <w:rFonts w:eastAsia="仿宋_GB2312" w:hint="eastAsia"/>
          <w:sz w:val="30"/>
          <w:szCs w:val="30"/>
        </w:rPr>
        <w:t xml:space="preserve">。其中：</w:t>
      </w:r>
      <w:r>
        <w:rPr>
          <w:rFonts w:eastAsia="仿宋_GB2312" w:hint="eastAsia"/>
          <w:sz w:val="30"/>
          <w:szCs w:val="30"/>
        </w:rPr>
        <w:t xml:space="preserve">一般公共预算财政拨款收入3,268,039.23元，占99.982%；其他收入591.64元，占0.018%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1122681810"/>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（原）天津市住房和城乡建设委员会机关服务中心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3,268,255.23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减少3,919,253.44元，</w:t>
      </w:r>
      <w:r>
        <w:rPr>
          <w:rFonts w:eastAsia="仿宋_GB2312" w:hint="eastAsia"/>
          <w:sz w:val="30"/>
          <w:szCs w:val="30"/>
        </w:rPr>
        <w:t xml:space="preserve">主要原因是</w:t>
      </w:r>
      <w:r>
        <w:rPr>
          <w:rFonts w:eastAsia="仿宋_GB2312" w:hint="eastAsia"/>
          <w:sz w:val="30"/>
          <w:szCs w:val="30"/>
        </w:rPr>
        <w:t xml:space="preserve">因机构改革，本单位2024年7月撤销</w:t>
      </w:r>
      <w:r>
        <w:rPr>
          <w:rFonts w:eastAsia="仿宋_GB2312" w:hint="eastAsia"/>
          <w:sz w:val="30"/>
          <w:szCs w:val="30"/>
        </w:rPr>
        <w:t xml:space="preserve">。其中：</w:t>
      </w:r>
      <w:r>
        <w:rPr>
          <w:rFonts w:eastAsia="仿宋_GB2312" w:hint="eastAsia"/>
          <w:sz w:val="30"/>
          <w:szCs w:val="30"/>
        </w:rPr>
        <w:t xml:space="preserve">基本支出3,154,955.23元，占96.533%；项目支出113,300.00元，占3.467%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2034129458"/>
      <w:bookmarkStart w:id="59" w:name="_Toc1121858128"/>
      <w:bookmarkStart w:id="60" w:name="_Toc1320487183"/>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（原）天津市住房和城乡建设委员会机关服务中心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3,268,039.23</w:t>
      </w:r>
      <w:r>
        <w:rPr>
          <w:rFonts w:eastAsia="仿宋_GB2312" w:hint="eastAsia"/>
          <w:sz w:val="30"/>
          <w:szCs w:val="30"/>
        </w:rPr>
        <w:t xml:space="preserve">元。与2023年度相比，财政拨款收、支总计各</w:t>
      </w:r>
      <w:r>
        <w:rPr>
          <w:rFonts w:eastAsia="仿宋_GB2312" w:hint="eastAsia"/>
          <w:sz w:val="30"/>
          <w:szCs w:val="30"/>
        </w:rPr>
        <w:t xml:space="preserve">减少3,633,904.05元，下降52.650%，</w:t>
      </w:r>
      <w:r>
        <w:rPr>
          <w:rFonts w:eastAsia="仿宋_GB2312" w:hint="eastAsia"/>
          <w:sz w:val="30"/>
          <w:szCs w:val="30"/>
        </w:rPr>
        <w:t xml:space="preserve">主要原因是</w:t>
      </w:r>
      <w:r>
        <w:rPr>
          <w:rFonts w:eastAsia="仿宋_GB2312" w:hint="eastAsia"/>
          <w:sz w:val="30"/>
          <w:szCs w:val="30"/>
        </w:rPr>
        <w:t xml:space="preserve">因机构改革，本单位2024年7月撤销</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一般公共预算财政拨款3,268,039.23元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社会保障和就业支出256,674.08元、卫生健康支出108,210.22元、城乡社区支出2,903,154.93元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821624013"/>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（原）天津市住房和城乡建设委员会机关服务中心2024年度部门决算一般公共预算财政拨款支出合计3,268,039.23元，占本年支出合计的99.993%。与2023年度相比，一般公共预算财政拨款支出</w:t>
      </w:r>
      <w:r>
        <w:rPr>
          <w:rFonts w:eastAsia="仿宋_GB2312" w:hint="eastAsia"/>
          <w:sz w:val="30"/>
          <w:szCs w:val="30"/>
        </w:rPr>
        <w:t xml:space="preserve">减少3,633,904.05元</w:t>
      </w:r>
      <w:r>
        <w:rPr>
          <w:rFonts w:eastAsia="仿宋_GB2312" w:hint="eastAsia"/>
          <w:sz w:val="30"/>
          <w:szCs w:val="30"/>
        </w:rPr>
        <w:t xml:space="preserve">，下降52.650%</w:t>
      </w:r>
      <w:r>
        <w:rPr>
          <w:rFonts w:eastAsia="仿宋_GB2312" w:hint="eastAsia"/>
          <w:sz w:val="30"/>
          <w:szCs w:val="30"/>
        </w:rPr>
        <w:t xml:space="preserve">，主要原因是因机构改革，本单位2024年7月撤销。</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2024年度一般公共预算财政拨款支出3,268,039.23元，主要用于以下方面：</w:t>
      </w:r>
      <w:r>
        <w:rPr>
          <w:rFonts w:eastAsia="仿宋_GB2312" w:hint="eastAsia"/>
          <w:sz w:val="30"/>
          <w:szCs w:val="30"/>
        </w:rPr>
        <w:t xml:space="preserve">社会保障和就业支出（类）支出256,674.08元，占7.854%,卫生健康支出（类）支出108,210.22元，占3.311%,城乡社区支出（类）支出2,903,154.93元，占88.835%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2024年度一般公共预算财政拨款支出年初预算为6,571,000.00元，支出决算为3,268,039.23元</w:t>
      </w:r>
      <w:r>
        <w:rPr>
          <w:rFonts w:eastAsia="仿宋_GB2312" w:hint="eastAsia"/>
          <w:sz w:val="30"/>
          <w:szCs w:val="30"/>
        </w:rPr>
        <w:t xml:space="preserve">，完成年初预算的49.734%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365,000.00元，支出决算为171,151.68元，完成年初预算的46.891%，决算数小于预算数的主要原因是：因机构改革，本单位2024年7月撤销。</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182,000.00元，支出决算为85,522.40元，完成年初预算的46.990%，决算数小于预算数的主要原因是：因机构改革，本单位2024年7月撤销。</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3.卫生健康支出（类）行政事业单位医疗（款）事业单位医疗（项）年初预算为228,000.00元，支出决算为106,970.22元，完成年初预算的46.917%，决算数小于预算数的主要原因是：因机构改革，本单位2024年7月撤销。</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301,000.00元，支出决算为1,240.00元，完成年初预算的0.412%，决算数小于预算数的主要原因是：因机构改革，本单位2024年7月撤销。</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管理事务（款）其他城乡社区管理事务支出（项）年初预算为5,495,000.00元，支出决算为2,903,154.93元，完成年初预算的52.833%，决算数小于预算数的主要原因是：因机构改革，本单位2024年7月撤销</w:t>
      </w:r>
      <w:bookmarkStart w:id="66" w:name="_GoBack"/>
      <w:bookmarkEnd w:id="66"/>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648307680"/>
      <w:bookmarkStart w:id="69" w:name="_Toc1127616914"/>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（原）天津市住房和城乡建设委员会机关服务中心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3,154,739.23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减少3,697,049.65元，</w:t>
      </w:r>
      <w:r>
        <w:rPr>
          <w:rFonts w:eastAsia="仿宋_GB2312" w:hint="eastAsia"/>
          <w:sz w:val="30"/>
          <w:szCs w:val="30"/>
        </w:rPr>
        <w:t xml:space="preserve">主要原因是</w:t>
      </w:r>
      <w:r>
        <w:rPr>
          <w:rFonts w:eastAsia="仿宋_GB2312" w:hint="eastAsia"/>
          <w:sz w:val="30"/>
          <w:szCs w:val="30"/>
        </w:rPr>
        <w:t xml:space="preserve">因机构改革，本单位2024年7月撤销</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人员经费2,677,268.07元，主要包括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公用经费477,471.16元，主要包括</w:t>
      </w:r>
      <w:r>
        <w:rPr>
          <w:rFonts w:eastAsia="仿宋_GB2312" w:hint="eastAsia"/>
          <w:sz w:val="30"/>
          <w:szCs w:val="30"/>
        </w:rPr>
        <w:t xml:space="preserve">办公费、水费、电费、邮电费、物业管理费、维修（护）费、培训费、福利费、公务用车运行维护费、其他交通费用、税金及附加费用</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1070516966"/>
      <w:bookmarkStart w:id="72" w:name="_Toc157358551"/>
      <w:bookmarkStart w:id="73" w:name="_Toc314288823"/>
      <w:bookmarkStart w:id="74" w:name="_Toc568131460"/>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（原）天津市住房和城乡建设委员会机关服务中心2024年度无政府性基金预算财政拨款收入、支出和结转结余。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560652996"/>
      <w:bookmarkStart w:id="76" w:name="_Toc1172797200"/>
      <w:bookmarkStart w:id="77" w:name="_Toc1589960188"/>
      <w:bookmarkStart w:id="78" w:name="_Toc87315365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（原）天津市住房和城乡建设委员会机关服务中心2024年度无国有资本经营预算财政拨款收入、支出和结转结余。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37770055"/>
      <w:bookmarkStart w:id="80" w:name="_Toc1597628234"/>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5,293.34</w:t>
      </w:r>
      <w:r>
        <w:rPr>
          <w:rFonts w:eastAsia="仿宋_GB2312" w:hint="eastAsia"/>
          <w:sz w:val="30"/>
          <w:szCs w:val="30"/>
        </w:rPr>
        <w:t xml:space="preserve">元，支出决算</w:t>
      </w:r>
      <w:r>
        <w:rPr>
          <w:rFonts w:eastAsia="仿宋_GB2312" w:hint="eastAsia"/>
          <w:sz w:val="30"/>
          <w:szCs w:val="30"/>
        </w:rPr>
        <w:t xml:space="preserve">5,293.34</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支出决算较上年减少4,499.82元</w:t>
      </w:r>
      <w:r>
        <w:rPr>
          <w:rFonts w:eastAsia="仿宋_GB2312" w:hint="eastAsia"/>
          <w:sz w:val="30"/>
          <w:szCs w:val="30"/>
        </w:rPr>
        <w:t xml:space="preserve">，下降45.949%</w:t>
      </w:r>
      <w:r>
        <w:rPr>
          <w:rFonts w:eastAsia="仿宋_GB2312" w:hint="eastAsia"/>
          <w:sz w:val="30"/>
          <w:szCs w:val="30"/>
        </w:rPr>
        <w:t xml:space="preserve">。</w:t>
      </w:r>
      <w:r>
        <w:rPr>
          <w:rFonts w:eastAsia="仿宋_GB2312" w:hint="eastAsia"/>
          <w:sz w:val="30"/>
          <w:szCs w:val="30"/>
        </w:rPr>
        <w:t xml:space="preserve">决算数与预算数持平的主要原因是根据预算安排支出；</w:t>
      </w:r>
      <w:r>
        <w:rPr>
          <w:rFonts w:eastAsia="仿宋_GB2312" w:hint="eastAsia"/>
          <w:sz w:val="30"/>
          <w:szCs w:val="30"/>
        </w:rPr>
        <w:t xml:space="preserve">决算数较上年减少的主要原因是因机构改革，本单位2024年7月撤销。</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5,293.34</w:t>
      </w:r>
      <w:r>
        <w:rPr>
          <w:rFonts w:eastAsia="仿宋_GB2312" w:hint="eastAsia"/>
          <w:sz w:val="30"/>
          <w:szCs w:val="30"/>
        </w:rPr>
        <w:t xml:space="preserve">元，支出决算</w:t>
      </w:r>
      <w:r>
        <w:rPr>
          <w:rFonts w:eastAsia="仿宋_GB2312" w:hint="eastAsia"/>
          <w:sz w:val="30"/>
          <w:szCs w:val="30"/>
        </w:rPr>
        <w:t xml:space="preserve">5,293.34</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支出决算较上年减少4,499.82元</w:t>
      </w:r>
      <w:r>
        <w:rPr>
          <w:rFonts w:eastAsia="仿宋_GB2312" w:hint="eastAsia"/>
          <w:sz w:val="30"/>
          <w:szCs w:val="30"/>
        </w:rPr>
        <w:t xml:space="preserve">，下降45.949%</w:t>
      </w:r>
      <w:r>
        <w:rPr>
          <w:rFonts w:eastAsia="仿宋_GB2312" w:hint="eastAsia"/>
          <w:sz w:val="30"/>
          <w:szCs w:val="30"/>
        </w:rPr>
        <w:t xml:space="preserve">。</w:t>
      </w:r>
      <w:r>
        <w:rPr>
          <w:rFonts w:eastAsia="仿宋_GB2312" w:hint="eastAsia"/>
          <w:sz w:val="30"/>
          <w:szCs w:val="30"/>
        </w:rPr>
        <w:t xml:space="preserve">决算数与预算数持平的主要原因是根据预算安排支出；</w:t>
      </w:r>
      <w:r>
        <w:rPr>
          <w:rFonts w:eastAsia="仿宋_GB2312" w:hint="eastAsia"/>
          <w:sz w:val="30"/>
          <w:szCs w:val="30"/>
        </w:rPr>
        <w:t xml:space="preserve">决算数较上年减少的主要原因是因机构改革，本单位2024年7月撤销。</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5,293.34</w:t>
      </w:r>
      <w:r>
        <w:rPr>
          <w:rFonts w:eastAsia="仿宋_GB2312" w:hint="eastAsia"/>
          <w:sz w:val="30"/>
          <w:szCs w:val="30"/>
        </w:rPr>
        <w:t xml:space="preserve">元，支出决算</w:t>
      </w:r>
      <w:r>
        <w:rPr>
          <w:rFonts w:eastAsia="仿宋_GB2312" w:hint="eastAsia"/>
          <w:sz w:val="30"/>
          <w:szCs w:val="30"/>
        </w:rPr>
        <w:t xml:space="preserve">5,293.34</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支出决算较上年减少4,499.82元</w:t>
      </w:r>
      <w:r>
        <w:rPr>
          <w:rFonts w:eastAsia="仿宋_GB2312" w:hint="eastAsia"/>
          <w:sz w:val="30"/>
          <w:szCs w:val="30"/>
        </w:rPr>
        <w:t xml:space="preserve">，下降45.949%</w:t>
      </w:r>
      <w:r>
        <w:rPr>
          <w:rFonts w:eastAsia="仿宋_GB2312" w:hint="eastAsia"/>
          <w:sz w:val="30"/>
          <w:szCs w:val="30"/>
        </w:rPr>
        <w:t xml:space="preserve">。</w:t>
      </w:r>
      <w:r>
        <w:rPr>
          <w:rFonts w:eastAsia="仿宋_GB2312" w:hint="eastAsia"/>
          <w:sz w:val="30"/>
          <w:szCs w:val="30"/>
        </w:rPr>
        <w:t xml:space="preserve">决算数与预算数持平的主要原因是根据预算安排支出；</w:t>
      </w:r>
      <w:r>
        <w:rPr>
          <w:rFonts w:eastAsia="仿宋_GB2312" w:hint="eastAsia"/>
          <w:sz w:val="30"/>
          <w:szCs w:val="30"/>
        </w:rPr>
        <w:t xml:space="preserve">决算数较上年减少的主要原因是因机构改革，本单位2024年7月撤销。</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20786419"/>
      <w:bookmarkStart w:id="89" w:name="_Toc1349690397"/>
      <w:bookmarkStart w:id="90" w:name="_Toc1895013942"/>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（原）天津市住房和城乡建设委员会机关服务中心2024年度无机关运行经费。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2053194528"/>
      <w:bookmarkStart w:id="92" w:name="_Toc376739118"/>
      <w:bookmarkStart w:id="93" w:name="_Toc169354537"/>
      <w:bookmarkStart w:id="94" w:name="_Toc1464993319"/>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（原）天津市住房和城乡建设委员会机关服务中心2024年度无政府采购支出。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925871084"/>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（原）天津市住房和城乡建设委员会机关服务中心2024年度无国有资产占有使用情况。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1773340371"/>
      <w:bookmarkStart w:id="102" w:name="_Toc44880262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根据预算绩效管理要求，（原）天津市住房和城乡建设委员会机关服务中心已对1个2024年度市级项目开展绩效自评，涉及金额113,300元，自评结果已随部门决算一并公开。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753562331"/>
      <w:bookmarkStart w:id="105" w:name="_Toc1063166918"/>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（原）天津市住房和城乡建设委员会机关服务中心不属于乡、镇、街级单位，不涉及公开2024年度教育、医疗卫生、社会保障和就业、住房保障、涉农补贴等民生支出情况。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