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天津市住房保障服务中心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天津市住房保障服务中心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拟订保障性住房建设计划、推动保障性住房建设、住房保障资金筹集使用管理的相关工作；承担组织廉租住房房源筹集分配和租金收缴、实物配租经济租赁房和公共租赁住房管理相关事务性工作；承担全市房屋共用部位共用设施设备维修资金归集管理使用、国有土地上房屋征收与补偿的相关事务性工作；推动、指导各区做好租房补贴的申请审核工作、配售型保障房资格审核、销售管理、再上市交易和回购管理等相关事务性工作；承担我市物业行业数据统计分析、从业人员岗位培训、诚信体系建设的相关事务性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天津市住房保障服务中心内设12个职能科室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天津市住房保障服务中心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天津市住房保障服务中心。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1,302,361,188.29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1,254,804,600.00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3,948,728.24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1,286,602.15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26,783,544.58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snapToGrid w:val="0"/>
              <w:jc w:val="right"/>
            </w:pPr>
            <w:r>
              <w:rPr>
                <w:rFonts w:ascii="宋体" w:eastAsia="宋体" w:hAnsi="宋体" w:cs="宋体"/>
                <w:b w:val="0"/>
                <w:i w:val="0"/>
                <w:color w:val="000000"/>
                <w:sz w:val="23"/>
              </w:rPr>
              <w:t xml:space="preserve">1,272,146,913.32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1,253,000,000.00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2,557,165,788.29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2,557,165,788.29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2,557,165,788.29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2,557,165,788.29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2,557,165,788.29</w:t>
            </w:r>
          </w:p>
        </w:tc>
        <w:tc>
          <w:tcPr>
            <w:tcW w:w="1240" w:type="dxa"/>
            <w:tcBorders/>
            <w:vAlign w:val="center"/>
          </w:tcPr>
          <w:p>
            <w:pPr>
              <w:snapToGrid w:val="0"/>
              <w:jc w:val="right"/>
            </w:pPr>
            <w:r>
              <w:rPr>
                <w:rFonts w:ascii="宋体" w:eastAsia="宋体" w:hAnsi="宋体" w:cs="宋体"/>
                <w:b w:val="0"/>
                <w:i w:val="0"/>
                <w:color w:val="000000"/>
                <w:sz w:val="14"/>
              </w:rPr>
              <w:t xml:space="preserve">2,557,165,788.29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3,948,728.24</w:t>
            </w:r>
          </w:p>
        </w:tc>
        <w:tc>
          <w:tcPr>
            <w:tcW w:w="1240" w:type="dxa"/>
            <w:tcBorders/>
            <w:vAlign w:val="center"/>
          </w:tcPr>
          <w:p>
            <w:pPr>
              <w:snapToGrid w:val="0"/>
              <w:jc w:val="right"/>
            </w:pPr>
            <w:r>
              <w:rPr>
                <w:rFonts w:ascii="宋体" w:eastAsia="宋体" w:hAnsi="宋体" w:cs="宋体"/>
                <w:b w:val="0"/>
                <w:i w:val="0"/>
                <w:color w:val="000000"/>
                <w:sz w:val="14"/>
              </w:rPr>
              <w:t xml:space="preserve">3,948,728.24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3,948,728.24</w:t>
            </w:r>
          </w:p>
        </w:tc>
        <w:tc>
          <w:tcPr>
            <w:tcW w:w="1240" w:type="dxa"/>
            <w:tcBorders/>
            <w:vAlign w:val="center"/>
          </w:tcPr>
          <w:p>
            <w:pPr>
              <w:snapToGrid w:val="0"/>
              <w:jc w:val="right"/>
            </w:pPr>
            <w:r>
              <w:rPr>
                <w:rFonts w:ascii="宋体" w:eastAsia="宋体" w:hAnsi="宋体" w:cs="宋体"/>
                <w:b w:val="0"/>
                <w:i w:val="0"/>
                <w:color w:val="000000"/>
                <w:sz w:val="14"/>
              </w:rPr>
              <w:t xml:space="preserve">3,948,728.24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1,725,352.16</w:t>
            </w:r>
          </w:p>
        </w:tc>
        <w:tc>
          <w:tcPr>
            <w:tcW w:w="1240" w:type="dxa"/>
            <w:tcBorders/>
            <w:vAlign w:val="center"/>
          </w:tcPr>
          <w:p>
            <w:pPr>
              <w:snapToGrid w:val="0"/>
              <w:jc w:val="right"/>
            </w:pPr>
            <w:r>
              <w:rPr>
                <w:rFonts w:ascii="宋体" w:eastAsia="宋体" w:hAnsi="宋体" w:cs="宋体"/>
                <w:b w:val="0"/>
                <w:i w:val="0"/>
                <w:color w:val="000000"/>
                <w:sz w:val="14"/>
              </w:rPr>
              <w:t xml:space="preserve">1,725,352.16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2,223,376.08</w:t>
            </w:r>
          </w:p>
        </w:tc>
        <w:tc>
          <w:tcPr>
            <w:tcW w:w="1240" w:type="dxa"/>
            <w:tcBorders/>
            <w:vAlign w:val="center"/>
          </w:tcPr>
          <w:p>
            <w:pPr>
              <w:snapToGrid w:val="0"/>
              <w:jc w:val="right"/>
            </w:pPr>
            <w:r>
              <w:rPr>
                <w:rFonts w:ascii="宋体" w:eastAsia="宋体" w:hAnsi="宋体" w:cs="宋体"/>
                <w:b w:val="0"/>
                <w:i w:val="0"/>
                <w:color w:val="000000"/>
                <w:sz w:val="14"/>
              </w:rPr>
              <w:t xml:space="preserve">2,223,376.08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1,286,602.15</w:t>
            </w:r>
          </w:p>
        </w:tc>
        <w:tc>
          <w:tcPr>
            <w:tcW w:w="1240" w:type="dxa"/>
            <w:tcBorders/>
            <w:vAlign w:val="center"/>
          </w:tcPr>
          <w:p>
            <w:pPr>
              <w:snapToGrid w:val="0"/>
              <w:jc w:val="right"/>
            </w:pPr>
            <w:r>
              <w:rPr>
                <w:rFonts w:ascii="宋体" w:eastAsia="宋体" w:hAnsi="宋体" w:cs="宋体"/>
                <w:b w:val="0"/>
                <w:i w:val="0"/>
                <w:color w:val="000000"/>
                <w:sz w:val="14"/>
              </w:rPr>
              <w:t xml:space="preserve">1,286,602.15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1,286,602.15</w:t>
            </w:r>
          </w:p>
        </w:tc>
        <w:tc>
          <w:tcPr>
            <w:tcW w:w="1240" w:type="dxa"/>
            <w:tcBorders/>
            <w:vAlign w:val="center"/>
          </w:tcPr>
          <w:p>
            <w:pPr>
              <w:snapToGrid w:val="0"/>
              <w:jc w:val="right"/>
            </w:pPr>
            <w:r>
              <w:rPr>
                <w:rFonts w:ascii="宋体" w:eastAsia="宋体" w:hAnsi="宋体" w:cs="宋体"/>
                <w:b w:val="0"/>
                <w:i w:val="0"/>
                <w:color w:val="000000"/>
                <w:sz w:val="14"/>
              </w:rPr>
              <w:t xml:space="preserve">1,286,602.15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1,078,352.15</w:t>
            </w:r>
          </w:p>
        </w:tc>
        <w:tc>
          <w:tcPr>
            <w:tcW w:w="1240" w:type="dxa"/>
            <w:tcBorders/>
            <w:vAlign w:val="center"/>
          </w:tcPr>
          <w:p>
            <w:pPr>
              <w:snapToGrid w:val="0"/>
              <w:jc w:val="right"/>
            </w:pPr>
            <w:r>
              <w:rPr>
                <w:rFonts w:ascii="宋体" w:eastAsia="宋体" w:hAnsi="宋体" w:cs="宋体"/>
                <w:b w:val="0"/>
                <w:i w:val="0"/>
                <w:color w:val="000000"/>
                <w:sz w:val="14"/>
              </w:rPr>
              <w:t xml:space="preserve">1,078,352.15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208,250.00</w:t>
            </w:r>
          </w:p>
        </w:tc>
        <w:tc>
          <w:tcPr>
            <w:tcW w:w="1240" w:type="dxa"/>
            <w:tcBorders/>
            <w:vAlign w:val="center"/>
          </w:tcPr>
          <w:p>
            <w:pPr>
              <w:snapToGrid w:val="0"/>
              <w:jc w:val="right"/>
            </w:pPr>
            <w:r>
              <w:rPr>
                <w:rFonts w:ascii="宋体" w:eastAsia="宋体" w:hAnsi="宋体" w:cs="宋体"/>
                <w:b w:val="0"/>
                <w:i w:val="0"/>
                <w:color w:val="000000"/>
                <w:sz w:val="14"/>
              </w:rPr>
              <w:t xml:space="preserve">208,250.00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26,783,544.58</w:t>
            </w:r>
          </w:p>
        </w:tc>
        <w:tc>
          <w:tcPr>
            <w:tcW w:w="1240" w:type="dxa"/>
            <w:tcBorders/>
            <w:vAlign w:val="center"/>
          </w:tcPr>
          <w:p>
            <w:pPr>
              <w:snapToGrid w:val="0"/>
              <w:jc w:val="right"/>
            </w:pPr>
            <w:r>
              <w:rPr>
                <w:rFonts w:ascii="宋体" w:eastAsia="宋体" w:hAnsi="宋体" w:cs="宋体"/>
                <w:b w:val="0"/>
                <w:i w:val="0"/>
                <w:color w:val="000000"/>
                <w:sz w:val="14"/>
              </w:rPr>
              <w:t xml:space="preserve">26,783,544.58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24,978,944.58</w:t>
            </w:r>
          </w:p>
        </w:tc>
        <w:tc>
          <w:tcPr>
            <w:tcW w:w="1240" w:type="dxa"/>
            <w:tcBorders/>
            <w:vAlign w:val="center"/>
          </w:tcPr>
          <w:p>
            <w:pPr>
              <w:snapToGrid w:val="0"/>
              <w:jc w:val="right"/>
            </w:pPr>
            <w:r>
              <w:rPr>
                <w:rFonts w:ascii="宋体" w:eastAsia="宋体" w:hAnsi="宋体" w:cs="宋体"/>
                <w:b w:val="0"/>
                <w:i w:val="0"/>
                <w:color w:val="000000"/>
                <w:sz w:val="14"/>
              </w:rPr>
              <w:t xml:space="preserve">24,978,944.58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2120105</w:t>
            </w:r>
          </w:p>
        </w:tc>
        <w:tc>
          <w:tcPr>
            <w:tcW w:w="2520" w:type="dxa"/>
            <w:tcBorders/>
            <w:vAlign w:val="center"/>
          </w:tcPr>
          <w:p>
            <w:pPr>
              <w:snapToGrid w:val="0"/>
              <w:jc w:val="left"/>
            </w:pPr>
            <w:r>
              <w:rPr>
                <w:rFonts w:ascii="宋体" w:eastAsia="宋体" w:hAnsi="宋体" w:cs="宋体"/>
                <w:b w:val="0"/>
                <w:i w:val="0"/>
                <w:color w:val="000000"/>
                <w:sz w:val="14"/>
              </w:rPr>
              <w:t xml:space="preserve">工程建设标准规范编制与监管</w:t>
            </w:r>
          </w:p>
        </w:tc>
        <w:tc>
          <w:tcPr>
            <w:tcW w:w="1240" w:type="dxa"/>
            <w:tcBorders/>
            <w:vAlign w:val="center"/>
          </w:tcPr>
          <w:p>
            <w:pPr>
              <w:snapToGrid w:val="0"/>
              <w:jc w:val="right"/>
            </w:pPr>
            <w:r>
              <w:rPr>
                <w:rFonts w:ascii="宋体" w:eastAsia="宋体" w:hAnsi="宋体" w:cs="宋体"/>
                <w:b w:val="0"/>
                <w:i w:val="0"/>
                <w:color w:val="000000"/>
                <w:sz w:val="14"/>
              </w:rPr>
              <w:t xml:space="preserve">22,969,430.50</w:t>
            </w:r>
          </w:p>
        </w:tc>
        <w:tc>
          <w:tcPr>
            <w:tcW w:w="1240" w:type="dxa"/>
            <w:tcBorders/>
            <w:vAlign w:val="center"/>
          </w:tcPr>
          <w:p>
            <w:pPr>
              <w:snapToGrid w:val="0"/>
              <w:jc w:val="right"/>
            </w:pPr>
            <w:r>
              <w:rPr>
                <w:rFonts w:ascii="宋体" w:eastAsia="宋体" w:hAnsi="宋体" w:cs="宋体"/>
                <w:b w:val="0"/>
                <w:i w:val="0"/>
                <w:color w:val="000000"/>
                <w:sz w:val="14"/>
              </w:rPr>
              <w:t xml:space="preserve">22,969,430.50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2120801</w:t>
            </w:r>
          </w:p>
        </w:tc>
        <w:tc>
          <w:tcPr>
            <w:tcW w:w="2520" w:type="dxa"/>
            <w:tcBorders/>
            <w:vAlign w:val="center"/>
          </w:tcPr>
          <w:p>
            <w:pPr>
              <w:snapToGrid w:val="0"/>
              <w:jc w:val="left"/>
            </w:pPr>
            <w:r>
              <w:rPr>
                <w:rFonts w:ascii="宋体" w:eastAsia="宋体" w:hAnsi="宋体" w:cs="宋体"/>
                <w:b w:val="0"/>
                <w:i w:val="0"/>
                <w:color w:val="000000"/>
                <w:sz w:val="14"/>
              </w:rPr>
              <w:t xml:space="preserve">征地和拆迁补偿支出</w:t>
            </w: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w:t>
            </w:r>
          </w:p>
        </w:tc>
        <w:tc>
          <w:tcPr>
            <w:tcW w:w="2520" w:type="dxa"/>
            <w:tcBorders/>
            <w:vAlign w:val="center"/>
          </w:tcPr>
          <w:p>
            <w:pPr>
              <w:snapToGrid w:val="0"/>
              <w:jc w:val="left"/>
            </w:pPr>
            <w:r>
              <w:rPr>
                <w:rFonts w:ascii="宋体" w:eastAsia="宋体" w:hAnsi="宋体" w:cs="宋体"/>
                <w:b w:val="0"/>
                <w:i w:val="0"/>
                <w:color w:val="000000"/>
                <w:sz w:val="14"/>
              </w:rPr>
              <w:t xml:space="preserve">住房保障支出</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w:t>
            </w:r>
          </w:p>
        </w:tc>
        <w:tc>
          <w:tcPr>
            <w:tcW w:w="2520" w:type="dxa"/>
            <w:tcBorders/>
            <w:vAlign w:val="center"/>
          </w:tcPr>
          <w:p>
            <w:pPr>
              <w:snapToGrid w:val="0"/>
              <w:jc w:val="left"/>
            </w:pPr>
            <w:r>
              <w:rPr>
                <w:rFonts w:ascii="宋体" w:eastAsia="宋体" w:hAnsi="宋体" w:cs="宋体"/>
                <w:b w:val="0"/>
                <w:i w:val="0"/>
                <w:color w:val="000000"/>
                <w:sz w:val="14"/>
              </w:rPr>
              <w:t xml:space="preserve">保障性安居工程支出</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2210106</w:t>
            </w:r>
          </w:p>
        </w:tc>
        <w:tc>
          <w:tcPr>
            <w:tcW w:w="2520" w:type="dxa"/>
            <w:tcBorders/>
            <w:vAlign w:val="center"/>
          </w:tcPr>
          <w:p>
            <w:pPr>
              <w:snapToGrid w:val="0"/>
              <w:jc w:val="left"/>
            </w:pPr>
            <w:r>
              <w:rPr>
                <w:rFonts w:ascii="宋体" w:eastAsia="宋体" w:hAnsi="宋体" w:cs="宋体"/>
                <w:b w:val="0"/>
                <w:i w:val="0"/>
                <w:color w:val="000000"/>
                <w:sz w:val="14"/>
              </w:rPr>
              <w:t xml:space="preserve">公共租赁住房</w:t>
            </w:r>
          </w:p>
        </w:tc>
        <w:tc>
          <w:tcPr>
            <w:tcW w:w="124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2210107</w:t>
            </w:r>
          </w:p>
        </w:tc>
        <w:tc>
          <w:tcPr>
            <w:tcW w:w="2520" w:type="dxa"/>
            <w:tcBorders/>
            <w:vAlign w:val="center"/>
          </w:tcPr>
          <w:p>
            <w:pPr>
              <w:snapToGrid w:val="0"/>
              <w:jc w:val="left"/>
            </w:pPr>
            <w:r>
              <w:rPr>
                <w:rFonts w:ascii="宋体" w:eastAsia="宋体" w:hAnsi="宋体" w:cs="宋体"/>
                <w:b w:val="0"/>
                <w:i w:val="0"/>
                <w:color w:val="000000"/>
                <w:sz w:val="14"/>
              </w:rPr>
              <w:t xml:space="preserve">保障性住房租金补贴</w:t>
            </w:r>
          </w:p>
        </w:tc>
        <w:tc>
          <w:tcPr>
            <w:tcW w:w="1240" w:type="dxa"/>
            <w:tcBorders/>
            <w:vAlign w:val="center"/>
          </w:tcPr>
          <w:p>
            <w:pPr>
              <w:snapToGrid w:val="0"/>
              <w:jc w:val="right"/>
            </w:pPr>
            <w:r>
              <w:rPr>
                <w:rFonts w:ascii="宋体" w:eastAsia="宋体" w:hAnsi="宋体" w:cs="宋体"/>
                <w:b w:val="0"/>
                <w:i w:val="0"/>
                <w:color w:val="000000"/>
                <w:sz w:val="14"/>
              </w:rPr>
              <w:t xml:space="preserve">477,399,197.44</w:t>
            </w:r>
          </w:p>
        </w:tc>
        <w:tc>
          <w:tcPr>
            <w:tcW w:w="1240" w:type="dxa"/>
            <w:tcBorders/>
            <w:vAlign w:val="center"/>
          </w:tcPr>
          <w:p>
            <w:pPr>
              <w:snapToGrid w:val="0"/>
              <w:jc w:val="right"/>
            </w:pPr>
            <w:r>
              <w:rPr>
                <w:rFonts w:ascii="宋体" w:eastAsia="宋体" w:hAnsi="宋体" w:cs="宋体"/>
                <w:b w:val="0"/>
                <w:i w:val="0"/>
                <w:color w:val="000000"/>
                <w:sz w:val="14"/>
              </w:rPr>
              <w:t xml:space="preserve">477,399,197.44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2210199</w:t>
            </w:r>
          </w:p>
        </w:tc>
        <w:tc>
          <w:tcPr>
            <w:tcW w:w="2520" w:type="dxa"/>
            <w:tcBorders/>
            <w:vAlign w:val="center"/>
          </w:tcPr>
          <w:p>
            <w:pPr>
              <w:snapToGrid w:val="0"/>
              <w:jc w:val="left"/>
            </w:pPr>
            <w:r>
              <w:rPr>
                <w:rFonts w:ascii="宋体" w:eastAsia="宋体" w:hAnsi="宋体" w:cs="宋体"/>
                <w:b w:val="0"/>
                <w:i w:val="0"/>
                <w:color w:val="000000"/>
                <w:sz w:val="14"/>
              </w:rPr>
              <w:t xml:space="preserve">其他保障性安居工程支出</w:t>
            </w:r>
          </w:p>
        </w:tc>
        <w:tc>
          <w:tcPr>
            <w:tcW w:w="1240" w:type="dxa"/>
            <w:tcBorders/>
            <w:vAlign w:val="center"/>
          </w:tcPr>
          <w:p>
            <w:pPr>
              <w:snapToGrid w:val="0"/>
              <w:jc w:val="right"/>
            </w:pPr>
            <w:r>
              <w:rPr>
                <w:rFonts w:ascii="宋体" w:eastAsia="宋体" w:hAnsi="宋体" w:cs="宋体"/>
                <w:b w:val="0"/>
                <w:i w:val="0"/>
                <w:color w:val="000000"/>
                <w:sz w:val="14"/>
              </w:rPr>
              <w:t xml:space="preserve">97,544,715.88</w:t>
            </w:r>
          </w:p>
        </w:tc>
        <w:tc>
          <w:tcPr>
            <w:tcW w:w="1240" w:type="dxa"/>
            <w:tcBorders/>
            <w:vAlign w:val="center"/>
          </w:tcPr>
          <w:p>
            <w:pPr>
              <w:snapToGrid w:val="0"/>
              <w:jc w:val="right"/>
            </w:pPr>
            <w:r>
              <w:rPr>
                <w:rFonts w:ascii="宋体" w:eastAsia="宋体" w:hAnsi="宋体" w:cs="宋体"/>
                <w:b w:val="0"/>
                <w:i w:val="0"/>
                <w:color w:val="000000"/>
                <w:sz w:val="14"/>
              </w:rPr>
              <w:t xml:space="preserve">97,544,715.88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2290403</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2,557,165,788.29</w:t>
            </w:r>
          </w:p>
        </w:tc>
        <w:tc>
          <w:tcPr>
            <w:tcW w:w="580" w:type="dxa"/>
            <w:tcBorders/>
            <w:vAlign w:val="center"/>
          </w:tcPr>
          <w:p>
            <w:pPr>
              <w:snapToGrid w:val="0"/>
              <w:jc w:val="right"/>
            </w:pPr>
            <w:r>
              <w:rPr>
                <w:rFonts w:ascii="宋体" w:eastAsia="宋体" w:hAnsi="宋体" w:cs="宋体"/>
                <w:b w:val="0"/>
                <w:i w:val="0"/>
                <w:color w:val="000000"/>
                <w:sz w:val="9"/>
              </w:rPr>
              <w:t xml:space="preserve">2,557,165,788.29</w:t>
            </w:r>
          </w:p>
        </w:tc>
        <w:tc>
          <w:tcPr>
            <w:tcW w:w="580" w:type="dxa"/>
            <w:tcBorders/>
            <w:vAlign w:val="center"/>
          </w:tcPr>
          <w:p>
            <w:pPr>
              <w:snapToGrid w:val="0"/>
              <w:jc w:val="right"/>
            </w:pPr>
            <w:r>
              <w:rPr>
                <w:rFonts w:ascii="宋体" w:eastAsia="宋体" w:hAnsi="宋体" w:cs="宋体"/>
                <w:b w:val="0"/>
                <w:i w:val="0"/>
                <w:color w:val="000000"/>
                <w:sz w:val="9"/>
              </w:rPr>
              <w:t xml:space="preserve">1,302,361,188.29</w:t>
            </w:r>
          </w:p>
        </w:tc>
        <w:tc>
          <w:tcPr>
            <w:tcW w:w="580" w:type="dxa"/>
            <w:tcBorders/>
            <w:vAlign w:val="center"/>
          </w:tcPr>
          <w:p>
            <w:pPr>
              <w:snapToGrid w:val="0"/>
              <w:jc w:val="right"/>
            </w:pPr>
            <w:r>
              <w:rPr>
                <w:rFonts w:ascii="宋体" w:eastAsia="宋体" w:hAnsi="宋体" w:cs="宋体"/>
                <w:b w:val="0"/>
                <w:i w:val="0"/>
                <w:color w:val="000000"/>
                <w:sz w:val="9"/>
              </w:rPr>
              <w:t xml:space="preserve">1,254,804,600.00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325216</w:t>
            </w:r>
          </w:p>
        </w:tc>
        <w:tc>
          <w:tcPr>
            <w:tcW w:w="1520" w:type="dxa"/>
            <w:tcBorders/>
            <w:vAlign w:val="center"/>
          </w:tcPr>
          <w:p>
            <w:pPr>
              <w:snapToGrid w:val="0"/>
              <w:jc w:val="center"/>
            </w:pPr>
            <w:r>
              <w:rPr>
                <w:rFonts w:ascii="宋体" w:eastAsia="宋体" w:hAnsi="宋体" w:cs="宋体"/>
                <w:b w:val="0"/>
                <w:i w:val="0"/>
                <w:color w:val="000000"/>
                <w:sz w:val="9"/>
              </w:rPr>
              <w:t xml:space="preserve">天津市住房保障服务中心</w:t>
            </w:r>
          </w:p>
        </w:tc>
        <w:tc>
          <w:tcPr>
            <w:tcW w:w="580" w:type="dxa"/>
            <w:tcBorders/>
            <w:vAlign w:val="center"/>
          </w:tcPr>
          <w:p>
            <w:pPr>
              <w:snapToGrid w:val="0"/>
              <w:jc w:val="right"/>
            </w:pPr>
            <w:r>
              <w:rPr>
                <w:rFonts w:ascii="宋体" w:eastAsia="宋体" w:hAnsi="宋体" w:cs="宋体"/>
                <w:b w:val="0"/>
                <w:i w:val="0"/>
                <w:color w:val="000000"/>
                <w:sz w:val="9"/>
              </w:rPr>
              <w:t xml:space="preserve">2,557,165,788.29</w:t>
            </w:r>
          </w:p>
        </w:tc>
        <w:tc>
          <w:tcPr>
            <w:tcW w:w="580" w:type="dxa"/>
            <w:tcBorders/>
            <w:vAlign w:val="center"/>
          </w:tcPr>
          <w:p>
            <w:pPr>
              <w:snapToGrid w:val="0"/>
              <w:jc w:val="right"/>
            </w:pPr>
            <w:r>
              <w:rPr>
                <w:rFonts w:ascii="宋体" w:eastAsia="宋体" w:hAnsi="宋体" w:cs="宋体"/>
                <w:b w:val="0"/>
                <w:i w:val="0"/>
                <w:color w:val="000000"/>
                <w:sz w:val="9"/>
              </w:rPr>
              <w:t xml:space="preserve">2,557,165,788.29</w:t>
            </w:r>
          </w:p>
        </w:tc>
        <w:tc>
          <w:tcPr>
            <w:tcW w:w="580" w:type="dxa"/>
            <w:tcBorders/>
            <w:vAlign w:val="center"/>
          </w:tcPr>
          <w:p>
            <w:pPr>
              <w:snapToGrid w:val="0"/>
              <w:jc w:val="right"/>
            </w:pPr>
            <w:r>
              <w:rPr>
                <w:rFonts w:ascii="宋体" w:eastAsia="宋体" w:hAnsi="宋体" w:cs="宋体"/>
                <w:b w:val="0"/>
                <w:i w:val="0"/>
                <w:color w:val="000000"/>
                <w:sz w:val="9"/>
              </w:rPr>
              <w:t xml:space="preserve">1,302,361,188.29</w:t>
            </w:r>
          </w:p>
        </w:tc>
        <w:tc>
          <w:tcPr>
            <w:tcW w:w="580" w:type="dxa"/>
            <w:tcBorders/>
            <w:vAlign w:val="center"/>
          </w:tcPr>
          <w:p>
            <w:pPr>
              <w:snapToGrid w:val="0"/>
              <w:jc w:val="right"/>
            </w:pPr>
            <w:r>
              <w:rPr>
                <w:rFonts w:ascii="宋体" w:eastAsia="宋体" w:hAnsi="宋体" w:cs="宋体"/>
                <w:b w:val="0"/>
                <w:i w:val="0"/>
                <w:color w:val="000000"/>
                <w:sz w:val="9"/>
              </w:rPr>
              <w:t xml:space="preserve">1,254,804,600.00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2,557,165,788.29</w:t>
            </w:r>
          </w:p>
        </w:tc>
        <w:tc>
          <w:tcPr>
            <w:tcW w:w="1320" w:type="dxa"/>
            <w:tcBorders/>
            <w:vAlign w:val="center"/>
          </w:tcPr>
          <w:p>
            <w:pPr>
              <w:snapToGrid w:val="0"/>
              <w:jc w:val="right"/>
            </w:pPr>
            <w:r>
              <w:rPr>
                <w:rFonts w:ascii="宋体" w:eastAsia="宋体" w:hAnsi="宋体" w:cs="宋体"/>
                <w:b w:val="0"/>
                <w:i w:val="0"/>
                <w:color w:val="000000"/>
                <w:sz w:val="15"/>
              </w:rPr>
              <w:t xml:space="preserve">28,204,760.89</w:t>
            </w:r>
          </w:p>
        </w:tc>
        <w:tc>
          <w:tcPr>
            <w:tcW w:w="1320" w:type="dxa"/>
            <w:tcBorders/>
            <w:vAlign w:val="center"/>
          </w:tcPr>
          <w:p>
            <w:pPr>
              <w:snapToGrid w:val="0"/>
              <w:jc w:val="right"/>
            </w:pPr>
            <w:r>
              <w:rPr>
                <w:rFonts w:ascii="宋体" w:eastAsia="宋体" w:hAnsi="宋体" w:cs="宋体"/>
                <w:b w:val="0"/>
                <w:i w:val="0"/>
                <w:color w:val="000000"/>
                <w:sz w:val="15"/>
              </w:rPr>
              <w:t xml:space="preserve">2,528,961,027.40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3,948,728.24</w:t>
            </w:r>
          </w:p>
        </w:tc>
        <w:tc>
          <w:tcPr>
            <w:tcW w:w="1320" w:type="dxa"/>
            <w:tcBorders/>
            <w:vAlign w:val="center"/>
          </w:tcPr>
          <w:p>
            <w:pPr>
              <w:snapToGrid w:val="0"/>
              <w:jc w:val="right"/>
            </w:pPr>
            <w:r>
              <w:rPr>
                <w:rFonts w:ascii="宋体" w:eastAsia="宋体" w:hAnsi="宋体" w:cs="宋体"/>
                <w:b w:val="0"/>
                <w:i w:val="0"/>
                <w:color w:val="000000"/>
                <w:sz w:val="15"/>
              </w:rPr>
              <w:t xml:space="preserve">3,948,728.24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3,948,728.24</w:t>
            </w:r>
          </w:p>
        </w:tc>
        <w:tc>
          <w:tcPr>
            <w:tcW w:w="1320" w:type="dxa"/>
            <w:tcBorders/>
            <w:vAlign w:val="center"/>
          </w:tcPr>
          <w:p>
            <w:pPr>
              <w:snapToGrid w:val="0"/>
              <w:jc w:val="right"/>
            </w:pPr>
            <w:r>
              <w:rPr>
                <w:rFonts w:ascii="宋体" w:eastAsia="宋体" w:hAnsi="宋体" w:cs="宋体"/>
                <w:b w:val="0"/>
                <w:i w:val="0"/>
                <w:color w:val="000000"/>
                <w:sz w:val="15"/>
              </w:rPr>
              <w:t xml:space="preserve">3,948,728.24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1,725,352.16</w:t>
            </w:r>
          </w:p>
        </w:tc>
        <w:tc>
          <w:tcPr>
            <w:tcW w:w="1320" w:type="dxa"/>
            <w:tcBorders/>
            <w:vAlign w:val="center"/>
          </w:tcPr>
          <w:p>
            <w:pPr>
              <w:snapToGrid w:val="0"/>
              <w:jc w:val="right"/>
            </w:pPr>
            <w:r>
              <w:rPr>
                <w:rFonts w:ascii="宋体" w:eastAsia="宋体" w:hAnsi="宋体" w:cs="宋体"/>
                <w:b w:val="0"/>
                <w:i w:val="0"/>
                <w:color w:val="000000"/>
                <w:sz w:val="15"/>
              </w:rPr>
              <w:t xml:space="preserve">1,725,352.16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2,223,376.08</w:t>
            </w:r>
          </w:p>
        </w:tc>
        <w:tc>
          <w:tcPr>
            <w:tcW w:w="1320" w:type="dxa"/>
            <w:tcBorders/>
            <w:vAlign w:val="center"/>
          </w:tcPr>
          <w:p>
            <w:pPr>
              <w:snapToGrid w:val="0"/>
              <w:jc w:val="right"/>
            </w:pPr>
            <w:r>
              <w:rPr>
                <w:rFonts w:ascii="宋体" w:eastAsia="宋体" w:hAnsi="宋体" w:cs="宋体"/>
                <w:b w:val="0"/>
                <w:i w:val="0"/>
                <w:color w:val="000000"/>
                <w:sz w:val="15"/>
              </w:rPr>
              <w:t xml:space="preserve">2,223,376.08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1,286,602.15</w:t>
            </w:r>
          </w:p>
        </w:tc>
        <w:tc>
          <w:tcPr>
            <w:tcW w:w="1320" w:type="dxa"/>
            <w:tcBorders/>
            <w:vAlign w:val="center"/>
          </w:tcPr>
          <w:p>
            <w:pPr>
              <w:snapToGrid w:val="0"/>
              <w:jc w:val="right"/>
            </w:pPr>
            <w:r>
              <w:rPr>
                <w:rFonts w:ascii="宋体" w:eastAsia="宋体" w:hAnsi="宋体" w:cs="宋体"/>
                <w:b w:val="0"/>
                <w:i w:val="0"/>
                <w:color w:val="000000"/>
                <w:sz w:val="15"/>
              </w:rPr>
              <w:t xml:space="preserve">1,286,602.15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1,286,602.15</w:t>
            </w:r>
          </w:p>
        </w:tc>
        <w:tc>
          <w:tcPr>
            <w:tcW w:w="1320" w:type="dxa"/>
            <w:tcBorders/>
            <w:vAlign w:val="center"/>
          </w:tcPr>
          <w:p>
            <w:pPr>
              <w:snapToGrid w:val="0"/>
              <w:jc w:val="right"/>
            </w:pPr>
            <w:r>
              <w:rPr>
                <w:rFonts w:ascii="宋体" w:eastAsia="宋体" w:hAnsi="宋体" w:cs="宋体"/>
                <w:b w:val="0"/>
                <w:i w:val="0"/>
                <w:color w:val="000000"/>
                <w:sz w:val="15"/>
              </w:rPr>
              <w:t xml:space="preserve">1,286,602.15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1,078,352.15</w:t>
            </w:r>
          </w:p>
        </w:tc>
        <w:tc>
          <w:tcPr>
            <w:tcW w:w="1320" w:type="dxa"/>
            <w:tcBorders/>
            <w:vAlign w:val="center"/>
          </w:tcPr>
          <w:p>
            <w:pPr>
              <w:snapToGrid w:val="0"/>
              <w:jc w:val="right"/>
            </w:pPr>
            <w:r>
              <w:rPr>
                <w:rFonts w:ascii="宋体" w:eastAsia="宋体" w:hAnsi="宋体" w:cs="宋体"/>
                <w:b w:val="0"/>
                <w:i w:val="0"/>
                <w:color w:val="000000"/>
                <w:sz w:val="15"/>
              </w:rPr>
              <w:t xml:space="preserve">1,078,352.15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208,250.00</w:t>
            </w:r>
          </w:p>
        </w:tc>
        <w:tc>
          <w:tcPr>
            <w:tcW w:w="1320" w:type="dxa"/>
            <w:tcBorders/>
            <w:vAlign w:val="center"/>
          </w:tcPr>
          <w:p>
            <w:pPr>
              <w:snapToGrid w:val="0"/>
              <w:jc w:val="right"/>
            </w:pPr>
            <w:r>
              <w:rPr>
                <w:rFonts w:ascii="宋体" w:eastAsia="宋体" w:hAnsi="宋体" w:cs="宋体"/>
                <w:b w:val="0"/>
                <w:i w:val="0"/>
                <w:color w:val="000000"/>
                <w:sz w:val="15"/>
              </w:rPr>
              <w:t xml:space="preserve">208,250.00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26,783,544.58</w:t>
            </w:r>
          </w:p>
        </w:tc>
        <w:tc>
          <w:tcPr>
            <w:tcW w:w="1320" w:type="dxa"/>
            <w:tcBorders/>
            <w:vAlign w:val="center"/>
          </w:tcPr>
          <w:p>
            <w:pPr>
              <w:snapToGrid w:val="0"/>
              <w:jc w:val="right"/>
            </w:pPr>
            <w:r>
              <w:rPr>
                <w:rFonts w:ascii="宋体" w:eastAsia="宋体" w:hAnsi="宋体" w:cs="宋体"/>
                <w:b w:val="0"/>
                <w:i w:val="0"/>
                <w:color w:val="000000"/>
                <w:sz w:val="15"/>
              </w:rPr>
              <w:t xml:space="preserve">22,969,430.50</w:t>
            </w:r>
          </w:p>
        </w:tc>
        <w:tc>
          <w:tcPr>
            <w:tcW w:w="1320" w:type="dxa"/>
            <w:tcBorders/>
            <w:vAlign w:val="center"/>
          </w:tcPr>
          <w:p>
            <w:pPr>
              <w:snapToGrid w:val="0"/>
              <w:jc w:val="right"/>
            </w:pPr>
            <w:r>
              <w:rPr>
                <w:rFonts w:ascii="宋体" w:eastAsia="宋体" w:hAnsi="宋体" w:cs="宋体"/>
                <w:b w:val="0"/>
                <w:i w:val="0"/>
                <w:color w:val="000000"/>
                <w:sz w:val="15"/>
              </w:rPr>
              <w:t xml:space="preserve">3,814,114.08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24,978,944.58</w:t>
            </w:r>
          </w:p>
        </w:tc>
        <w:tc>
          <w:tcPr>
            <w:tcW w:w="1320" w:type="dxa"/>
            <w:tcBorders/>
            <w:vAlign w:val="center"/>
          </w:tcPr>
          <w:p>
            <w:pPr>
              <w:snapToGrid w:val="0"/>
              <w:jc w:val="right"/>
            </w:pPr>
            <w:r>
              <w:rPr>
                <w:rFonts w:ascii="宋体" w:eastAsia="宋体" w:hAnsi="宋体" w:cs="宋体"/>
                <w:b w:val="0"/>
                <w:i w:val="0"/>
                <w:color w:val="000000"/>
                <w:sz w:val="15"/>
              </w:rPr>
              <w:t xml:space="preserve">22,969,430.50</w:t>
            </w:r>
          </w:p>
        </w:tc>
        <w:tc>
          <w:tcPr>
            <w:tcW w:w="1320" w:type="dxa"/>
            <w:tcBorders/>
            <w:vAlign w:val="center"/>
          </w:tcPr>
          <w:p>
            <w:pPr>
              <w:snapToGrid w:val="0"/>
              <w:jc w:val="right"/>
            </w:pPr>
            <w:r>
              <w:rPr>
                <w:rFonts w:ascii="宋体" w:eastAsia="宋体" w:hAnsi="宋体" w:cs="宋体"/>
                <w:b w:val="0"/>
                <w:i w:val="0"/>
                <w:color w:val="000000"/>
                <w:sz w:val="15"/>
              </w:rPr>
              <w:t xml:space="preserve">2,009,514.08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2120105</w:t>
            </w:r>
          </w:p>
        </w:tc>
        <w:tc>
          <w:tcPr>
            <w:tcW w:w="4400" w:type="dxa"/>
            <w:tcBorders/>
            <w:vAlign w:val="center"/>
          </w:tcPr>
          <w:p>
            <w:pPr>
              <w:snapToGrid w:val="0"/>
              <w:jc w:val="left"/>
            </w:pPr>
            <w:r>
              <w:rPr>
                <w:rFonts w:ascii="宋体" w:eastAsia="宋体" w:hAnsi="宋体" w:cs="宋体"/>
                <w:b w:val="0"/>
                <w:i w:val="0"/>
                <w:color w:val="000000"/>
                <w:sz w:val="15"/>
              </w:rPr>
              <w:t xml:space="preserve">工程建设标准规范编制与监管</w:t>
            </w:r>
          </w:p>
        </w:tc>
        <w:tc>
          <w:tcPr>
            <w:tcW w:w="1320" w:type="dxa"/>
            <w:tcBorders/>
            <w:vAlign w:val="center"/>
          </w:tcPr>
          <w:p>
            <w:pPr>
              <w:snapToGrid w:val="0"/>
              <w:jc w:val="right"/>
            </w:pPr>
            <w:r>
              <w:rPr>
                <w:rFonts w:ascii="宋体" w:eastAsia="宋体" w:hAnsi="宋体" w:cs="宋体"/>
                <w:b w:val="0"/>
                <w:i w:val="0"/>
                <w:color w:val="000000"/>
                <w:sz w:val="15"/>
              </w:rPr>
              <w:t xml:space="preserve">22,969,430.50</w:t>
            </w:r>
          </w:p>
        </w:tc>
        <w:tc>
          <w:tcPr>
            <w:tcW w:w="1320" w:type="dxa"/>
            <w:tcBorders/>
            <w:vAlign w:val="center"/>
          </w:tcPr>
          <w:p>
            <w:pPr>
              <w:snapToGrid w:val="0"/>
              <w:jc w:val="right"/>
            </w:pPr>
            <w:r>
              <w:rPr>
                <w:rFonts w:ascii="宋体" w:eastAsia="宋体" w:hAnsi="宋体" w:cs="宋体"/>
                <w:b w:val="0"/>
                <w:i w:val="0"/>
                <w:color w:val="000000"/>
                <w:sz w:val="15"/>
              </w:rPr>
              <w:t xml:space="preserve">22,969,430.50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2,009,514.08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2,009,514.08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1,804,600.00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1,804,600.00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2120801</w:t>
            </w:r>
          </w:p>
        </w:tc>
        <w:tc>
          <w:tcPr>
            <w:tcW w:w="4400" w:type="dxa"/>
            <w:tcBorders/>
            <w:vAlign w:val="center"/>
          </w:tcPr>
          <w:p>
            <w:pPr>
              <w:snapToGrid w:val="0"/>
              <w:jc w:val="left"/>
            </w:pPr>
            <w:r>
              <w:rPr>
                <w:rFonts w:ascii="宋体" w:eastAsia="宋体" w:hAnsi="宋体" w:cs="宋体"/>
                <w:b w:val="0"/>
                <w:i w:val="0"/>
                <w:color w:val="000000"/>
                <w:sz w:val="15"/>
              </w:rPr>
              <w:t xml:space="preserve">征地和拆迁补偿支出</w:t>
            </w:r>
          </w:p>
        </w:tc>
        <w:tc>
          <w:tcPr>
            <w:tcW w:w="1320" w:type="dxa"/>
            <w:tcBorders/>
            <w:vAlign w:val="center"/>
          </w:tcPr>
          <w:p>
            <w:pPr>
              <w:snapToGrid w:val="0"/>
              <w:jc w:val="right"/>
            </w:pPr>
            <w:r>
              <w:rPr>
                <w:rFonts w:ascii="宋体" w:eastAsia="宋体" w:hAnsi="宋体" w:cs="宋体"/>
                <w:b w:val="0"/>
                <w:i w:val="0"/>
                <w:color w:val="000000"/>
                <w:sz w:val="15"/>
              </w:rPr>
              <w:t xml:space="preserve">1,804,600.00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1,804,600.00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w:t>
            </w:r>
          </w:p>
        </w:tc>
        <w:tc>
          <w:tcPr>
            <w:tcW w:w="4400" w:type="dxa"/>
            <w:tcBorders/>
            <w:vAlign w:val="center"/>
          </w:tcPr>
          <w:p>
            <w:pPr>
              <w:snapToGrid w:val="0"/>
              <w:jc w:val="left"/>
            </w:pPr>
            <w:r>
              <w:rPr>
                <w:rFonts w:ascii="宋体" w:eastAsia="宋体" w:hAnsi="宋体" w:cs="宋体"/>
                <w:b w:val="0"/>
                <w:i w:val="0"/>
                <w:color w:val="000000"/>
                <w:sz w:val="15"/>
              </w:rPr>
              <w:t xml:space="preserve">住房保障支出</w:t>
            </w: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w:t>
            </w:r>
          </w:p>
        </w:tc>
        <w:tc>
          <w:tcPr>
            <w:tcW w:w="4400" w:type="dxa"/>
            <w:tcBorders/>
            <w:vAlign w:val="center"/>
          </w:tcPr>
          <w:p>
            <w:pPr>
              <w:snapToGrid w:val="0"/>
              <w:jc w:val="left"/>
            </w:pPr>
            <w:r>
              <w:rPr>
                <w:rFonts w:ascii="宋体" w:eastAsia="宋体" w:hAnsi="宋体" w:cs="宋体"/>
                <w:b w:val="0"/>
                <w:i w:val="0"/>
                <w:color w:val="000000"/>
                <w:sz w:val="15"/>
              </w:rPr>
              <w:t xml:space="preserve">保障性安居工程支出</w:t>
            </w: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2210106</w:t>
            </w:r>
          </w:p>
        </w:tc>
        <w:tc>
          <w:tcPr>
            <w:tcW w:w="4400" w:type="dxa"/>
            <w:tcBorders/>
            <w:vAlign w:val="center"/>
          </w:tcPr>
          <w:p>
            <w:pPr>
              <w:snapToGrid w:val="0"/>
              <w:jc w:val="left"/>
            </w:pPr>
            <w:r>
              <w:rPr>
                <w:rFonts w:ascii="宋体" w:eastAsia="宋体" w:hAnsi="宋体" w:cs="宋体"/>
                <w:b w:val="0"/>
                <w:i w:val="0"/>
                <w:color w:val="000000"/>
                <w:sz w:val="15"/>
              </w:rPr>
              <w:t xml:space="preserve">公共租赁住房</w:t>
            </w:r>
          </w:p>
        </w:tc>
        <w:tc>
          <w:tcPr>
            <w:tcW w:w="1320" w:type="dxa"/>
            <w:tcBorders/>
            <w:vAlign w:val="center"/>
          </w:tcPr>
          <w:p>
            <w:pPr>
              <w:snapToGrid w:val="0"/>
              <w:jc w:val="right"/>
            </w:pPr>
            <w:r>
              <w:rPr>
                <w:rFonts w:ascii="宋体" w:eastAsia="宋体" w:hAnsi="宋体" w:cs="宋体"/>
                <w:b w:val="0"/>
                <w:i w:val="0"/>
                <w:color w:val="000000"/>
                <w:sz w:val="15"/>
              </w:rPr>
              <w:t xml:space="preserve">697,203,000.00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697,203,000.00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2210107</w:t>
            </w:r>
          </w:p>
        </w:tc>
        <w:tc>
          <w:tcPr>
            <w:tcW w:w="4400" w:type="dxa"/>
            <w:tcBorders/>
            <w:vAlign w:val="center"/>
          </w:tcPr>
          <w:p>
            <w:pPr>
              <w:snapToGrid w:val="0"/>
              <w:jc w:val="left"/>
            </w:pPr>
            <w:r>
              <w:rPr>
                <w:rFonts w:ascii="宋体" w:eastAsia="宋体" w:hAnsi="宋体" w:cs="宋体"/>
                <w:b w:val="0"/>
                <w:i w:val="0"/>
                <w:color w:val="000000"/>
                <w:sz w:val="15"/>
              </w:rPr>
              <w:t xml:space="preserve">保障性住房租金补贴</w:t>
            </w:r>
          </w:p>
        </w:tc>
        <w:tc>
          <w:tcPr>
            <w:tcW w:w="1320" w:type="dxa"/>
            <w:tcBorders/>
            <w:vAlign w:val="center"/>
          </w:tcPr>
          <w:p>
            <w:pPr>
              <w:snapToGrid w:val="0"/>
              <w:jc w:val="right"/>
            </w:pPr>
            <w:r>
              <w:rPr>
                <w:rFonts w:ascii="宋体" w:eastAsia="宋体" w:hAnsi="宋体" w:cs="宋体"/>
                <w:b w:val="0"/>
                <w:i w:val="0"/>
                <w:color w:val="000000"/>
                <w:sz w:val="15"/>
              </w:rPr>
              <w:t xml:space="preserve">477,399,197.44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477,399,197.44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2210199</w:t>
            </w:r>
          </w:p>
        </w:tc>
        <w:tc>
          <w:tcPr>
            <w:tcW w:w="4400" w:type="dxa"/>
            <w:tcBorders/>
            <w:vAlign w:val="center"/>
          </w:tcPr>
          <w:p>
            <w:pPr>
              <w:snapToGrid w:val="0"/>
              <w:jc w:val="left"/>
            </w:pPr>
            <w:r>
              <w:rPr>
                <w:rFonts w:ascii="宋体" w:eastAsia="宋体" w:hAnsi="宋体" w:cs="宋体"/>
                <w:b w:val="0"/>
                <w:i w:val="0"/>
                <w:color w:val="000000"/>
                <w:sz w:val="15"/>
              </w:rPr>
              <w:t xml:space="preserve">其他保障性安居工程支出</w:t>
            </w:r>
          </w:p>
        </w:tc>
        <w:tc>
          <w:tcPr>
            <w:tcW w:w="1320" w:type="dxa"/>
            <w:tcBorders/>
            <w:vAlign w:val="center"/>
          </w:tcPr>
          <w:p>
            <w:pPr>
              <w:snapToGrid w:val="0"/>
              <w:jc w:val="right"/>
            </w:pPr>
            <w:r>
              <w:rPr>
                <w:rFonts w:ascii="宋体" w:eastAsia="宋体" w:hAnsi="宋体" w:cs="宋体"/>
                <w:b w:val="0"/>
                <w:i w:val="0"/>
                <w:color w:val="000000"/>
                <w:sz w:val="15"/>
              </w:rPr>
              <w:t xml:space="preserve">97,544,715.88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97,544,715.88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1,253,000,000.00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1,253,000,000.00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1,253,000,000.00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1,253,000,000.00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2290403</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1,253,000,000.00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1,253,000,000.00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1,302,361,188.29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1,254,804,600.00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3,948,728.24</w:t>
            </w:r>
          </w:p>
        </w:tc>
        <w:tc>
          <w:tcPr>
            <w:tcW w:w="1420" w:type="dxa"/>
            <w:tcBorders/>
            <w:vAlign w:val="center"/>
          </w:tcPr>
          <w:p>
            <w:pPr>
              <w:snapToGrid w:val="0"/>
              <w:jc w:val="right"/>
            </w:pPr>
            <w:r>
              <w:rPr>
                <w:rFonts w:ascii="宋体" w:eastAsia="宋体" w:hAnsi="宋体" w:cs="宋体"/>
                <w:b w:val="0"/>
                <w:i w:val="0"/>
                <w:color w:val="000000"/>
                <w:sz w:val="16"/>
              </w:rPr>
              <w:t xml:space="preserve">3,948,728.24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1,286,602.15</w:t>
            </w:r>
          </w:p>
        </w:tc>
        <w:tc>
          <w:tcPr>
            <w:tcW w:w="1420" w:type="dxa"/>
            <w:tcBorders/>
            <w:vAlign w:val="center"/>
          </w:tcPr>
          <w:p>
            <w:pPr>
              <w:snapToGrid w:val="0"/>
              <w:jc w:val="right"/>
            </w:pPr>
            <w:r>
              <w:rPr>
                <w:rFonts w:ascii="宋体" w:eastAsia="宋体" w:hAnsi="宋体" w:cs="宋体"/>
                <w:b w:val="0"/>
                <w:i w:val="0"/>
                <w:color w:val="000000"/>
                <w:sz w:val="16"/>
              </w:rPr>
              <w:t xml:space="preserve">1,286,602.15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26,783,544.58</w:t>
            </w:r>
          </w:p>
        </w:tc>
        <w:tc>
          <w:tcPr>
            <w:tcW w:w="1420" w:type="dxa"/>
            <w:tcBorders/>
            <w:vAlign w:val="center"/>
          </w:tcPr>
          <w:p>
            <w:pPr>
              <w:snapToGrid w:val="0"/>
              <w:jc w:val="right"/>
            </w:pPr>
            <w:r>
              <w:rPr>
                <w:rFonts w:ascii="宋体" w:eastAsia="宋体" w:hAnsi="宋体" w:cs="宋体"/>
                <w:b w:val="0"/>
                <w:i w:val="0"/>
                <w:color w:val="000000"/>
                <w:sz w:val="16"/>
              </w:rPr>
              <w:t xml:space="preserve">24,978,944.58</w:t>
            </w:r>
          </w:p>
        </w:tc>
        <w:tc>
          <w:tcPr>
            <w:tcW w:w="1420" w:type="dxa"/>
            <w:tcBorders/>
            <w:vAlign w:val="center"/>
          </w:tcPr>
          <w:p>
            <w:pPr>
              <w:snapToGrid w:val="0"/>
              <w:jc w:val="right"/>
            </w:pPr>
            <w:r>
              <w:rPr>
                <w:rFonts w:ascii="宋体" w:eastAsia="宋体" w:hAnsi="宋体" w:cs="宋体"/>
                <w:b w:val="0"/>
                <w:i w:val="0"/>
                <w:color w:val="000000"/>
                <w:sz w:val="16"/>
              </w:rPr>
              <w:t xml:space="preserve">1,804,600.00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snapToGrid w:val="0"/>
              <w:jc w:val="right"/>
            </w:pPr>
            <w:r>
              <w:rPr>
                <w:rFonts w:ascii="宋体" w:eastAsia="宋体" w:hAnsi="宋体" w:cs="宋体"/>
                <w:b w:val="0"/>
                <w:i w:val="0"/>
                <w:color w:val="000000"/>
                <w:sz w:val="16"/>
              </w:rPr>
              <w:t xml:space="preserve">1,272,146,913.32</w:t>
            </w:r>
          </w:p>
        </w:tc>
        <w:tc>
          <w:tcPr>
            <w:tcW w:w="1420" w:type="dxa"/>
            <w:tcBorders/>
            <w:vAlign w:val="center"/>
          </w:tcPr>
          <w:p>
            <w:pPr>
              <w:snapToGrid w:val="0"/>
              <w:jc w:val="right"/>
            </w:pPr>
            <w:r>
              <w:rPr>
                <w:rFonts w:ascii="宋体" w:eastAsia="宋体" w:hAnsi="宋体" w:cs="宋体"/>
                <w:b w:val="0"/>
                <w:i w:val="0"/>
                <w:color w:val="000000"/>
                <w:sz w:val="16"/>
              </w:rPr>
              <w:t xml:space="preserve">1,272,146,913.32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1,253,000,000.00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1,253,000,000.00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2,557,165,788.29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2,557,165,788.29</w:t>
            </w:r>
          </w:p>
        </w:tc>
        <w:tc>
          <w:tcPr>
            <w:tcW w:w="1420" w:type="dxa"/>
            <w:tcBorders/>
            <w:vAlign w:val="center"/>
          </w:tcPr>
          <w:p>
            <w:pPr>
              <w:snapToGrid w:val="0"/>
              <w:jc w:val="right"/>
            </w:pPr>
            <w:r>
              <w:rPr>
                <w:rFonts w:ascii="宋体" w:eastAsia="宋体" w:hAnsi="宋体" w:cs="宋体"/>
                <w:b w:val="0"/>
                <w:i w:val="0"/>
                <w:color w:val="000000"/>
                <w:sz w:val="16"/>
              </w:rPr>
              <w:t xml:space="preserve">1,302,361,188.29</w:t>
            </w:r>
          </w:p>
        </w:tc>
        <w:tc>
          <w:tcPr>
            <w:tcW w:w="1420" w:type="dxa"/>
            <w:tcBorders/>
            <w:vAlign w:val="center"/>
          </w:tcPr>
          <w:p>
            <w:pPr>
              <w:snapToGrid w:val="0"/>
              <w:jc w:val="right"/>
            </w:pPr>
            <w:r>
              <w:rPr>
                <w:rFonts w:ascii="宋体" w:eastAsia="宋体" w:hAnsi="宋体" w:cs="宋体"/>
                <w:b w:val="0"/>
                <w:i w:val="0"/>
                <w:color w:val="000000"/>
                <w:sz w:val="16"/>
              </w:rPr>
              <w:t xml:space="preserve">1,254,804,600.00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2,557,165,788.29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2,557,165,788.29</w:t>
            </w:r>
          </w:p>
        </w:tc>
        <w:tc>
          <w:tcPr>
            <w:tcW w:w="1420" w:type="dxa"/>
            <w:tcBorders/>
            <w:vAlign w:val="center"/>
          </w:tcPr>
          <w:p>
            <w:pPr>
              <w:snapToGrid w:val="0"/>
              <w:jc w:val="right"/>
            </w:pPr>
            <w:r>
              <w:rPr>
                <w:rFonts w:ascii="宋体" w:eastAsia="宋体" w:hAnsi="宋体" w:cs="宋体"/>
                <w:b w:val="0"/>
                <w:i w:val="0"/>
                <w:color w:val="000000"/>
                <w:sz w:val="16"/>
              </w:rPr>
              <w:t xml:space="preserve">1,302,361,188.29</w:t>
            </w:r>
          </w:p>
        </w:tc>
        <w:tc>
          <w:tcPr>
            <w:tcW w:w="1420" w:type="dxa"/>
            <w:tcBorders/>
            <w:vAlign w:val="center"/>
          </w:tcPr>
          <w:p>
            <w:pPr>
              <w:snapToGrid w:val="0"/>
              <w:jc w:val="right"/>
            </w:pPr>
            <w:r>
              <w:rPr>
                <w:rFonts w:ascii="宋体" w:eastAsia="宋体" w:hAnsi="宋体" w:cs="宋体"/>
                <w:b w:val="0"/>
                <w:i w:val="0"/>
                <w:color w:val="000000"/>
                <w:sz w:val="16"/>
              </w:rPr>
              <w:t xml:space="preserve">1,254,804,600.00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1,302,361,188.29</w:t>
            </w:r>
          </w:p>
        </w:tc>
        <w:tc>
          <w:tcPr>
            <w:tcW w:w="1720" w:type="dxa"/>
            <w:tcBorders/>
            <w:vAlign w:val="center"/>
          </w:tcPr>
          <w:p>
            <w:pPr>
              <w:snapToGrid w:val="0"/>
              <w:jc w:val="right"/>
            </w:pPr>
            <w:r>
              <w:rPr>
                <w:rFonts w:ascii="宋体" w:eastAsia="宋体" w:hAnsi="宋体" w:cs="宋体"/>
                <w:b w:val="0"/>
                <w:i w:val="0"/>
                <w:color w:val="000000"/>
                <w:sz w:val="20"/>
              </w:rPr>
              <w:t xml:space="preserve">28,204,760.89</w:t>
            </w:r>
          </w:p>
        </w:tc>
        <w:tc>
          <w:tcPr>
            <w:tcW w:w="1720" w:type="dxa"/>
            <w:tcBorders/>
            <w:vAlign w:val="center"/>
          </w:tcPr>
          <w:p>
            <w:pPr>
              <w:snapToGrid w:val="0"/>
              <w:jc w:val="right"/>
            </w:pPr>
            <w:r>
              <w:rPr>
                <w:rFonts w:ascii="宋体" w:eastAsia="宋体" w:hAnsi="宋体" w:cs="宋体"/>
                <w:b w:val="0"/>
                <w:i w:val="0"/>
                <w:color w:val="000000"/>
                <w:sz w:val="20"/>
              </w:rPr>
              <w:t xml:space="preserve">25,372,900.00</w:t>
            </w:r>
          </w:p>
        </w:tc>
        <w:tc>
          <w:tcPr>
            <w:tcW w:w="1720" w:type="dxa"/>
            <w:tcBorders/>
            <w:vAlign w:val="center"/>
          </w:tcPr>
          <w:p>
            <w:pPr>
              <w:snapToGrid w:val="0"/>
              <w:jc w:val="right"/>
            </w:pPr>
            <w:r>
              <w:rPr>
                <w:rFonts w:ascii="宋体" w:eastAsia="宋体" w:hAnsi="宋体" w:cs="宋体"/>
                <w:b w:val="0"/>
                <w:i w:val="0"/>
                <w:color w:val="000000"/>
                <w:sz w:val="20"/>
              </w:rPr>
              <w:t xml:space="preserve">2,831,860.89</w:t>
            </w:r>
          </w:p>
        </w:tc>
        <w:tc>
          <w:tcPr>
            <w:tcW w:w="1698" w:type="dxa"/>
            <w:tcBorders/>
            <w:vAlign w:val="center"/>
          </w:tcPr>
          <w:p>
            <w:pPr>
              <w:snapToGrid w:val="0"/>
              <w:jc w:val="right"/>
            </w:pPr>
            <w:r>
              <w:rPr>
                <w:rFonts w:ascii="宋体" w:eastAsia="宋体" w:hAnsi="宋体" w:cs="宋体"/>
                <w:b w:val="0"/>
                <w:i w:val="0"/>
                <w:color w:val="000000"/>
                <w:sz w:val="20"/>
              </w:rPr>
              <w:t xml:space="preserve">1,274,156,427.40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3,948,728.24</w:t>
            </w:r>
          </w:p>
        </w:tc>
        <w:tc>
          <w:tcPr>
            <w:tcW w:w="1720" w:type="dxa"/>
            <w:tcBorders/>
            <w:vAlign w:val="center"/>
          </w:tcPr>
          <w:p>
            <w:pPr>
              <w:snapToGrid w:val="0"/>
              <w:jc w:val="right"/>
            </w:pPr>
            <w:r>
              <w:rPr>
                <w:rFonts w:ascii="宋体" w:eastAsia="宋体" w:hAnsi="宋体" w:cs="宋体"/>
                <w:b w:val="0"/>
                <w:i w:val="0"/>
                <w:color w:val="000000"/>
                <w:sz w:val="20"/>
              </w:rPr>
              <w:t xml:space="preserve">3,948,728.24</w:t>
            </w:r>
          </w:p>
        </w:tc>
        <w:tc>
          <w:tcPr>
            <w:tcW w:w="1720" w:type="dxa"/>
            <w:tcBorders/>
            <w:vAlign w:val="center"/>
          </w:tcPr>
          <w:p>
            <w:pPr>
              <w:snapToGrid w:val="0"/>
              <w:jc w:val="right"/>
            </w:pPr>
            <w:r>
              <w:rPr>
                <w:rFonts w:ascii="宋体" w:eastAsia="宋体" w:hAnsi="宋体" w:cs="宋体"/>
                <w:b w:val="0"/>
                <w:i w:val="0"/>
                <w:color w:val="000000"/>
                <w:sz w:val="20"/>
              </w:rPr>
              <w:t xml:space="preserve">3,948,728.24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3,948,728.24</w:t>
            </w:r>
          </w:p>
        </w:tc>
        <w:tc>
          <w:tcPr>
            <w:tcW w:w="1720" w:type="dxa"/>
            <w:tcBorders/>
            <w:vAlign w:val="center"/>
          </w:tcPr>
          <w:p>
            <w:pPr>
              <w:snapToGrid w:val="0"/>
              <w:jc w:val="right"/>
            </w:pPr>
            <w:r>
              <w:rPr>
                <w:rFonts w:ascii="宋体" w:eastAsia="宋体" w:hAnsi="宋体" w:cs="宋体"/>
                <w:b w:val="0"/>
                <w:i w:val="0"/>
                <w:color w:val="000000"/>
                <w:sz w:val="20"/>
              </w:rPr>
              <w:t xml:space="preserve">3,948,728.24</w:t>
            </w:r>
          </w:p>
        </w:tc>
        <w:tc>
          <w:tcPr>
            <w:tcW w:w="1720" w:type="dxa"/>
            <w:tcBorders/>
            <w:vAlign w:val="center"/>
          </w:tcPr>
          <w:p>
            <w:pPr>
              <w:snapToGrid w:val="0"/>
              <w:jc w:val="right"/>
            </w:pPr>
            <w:r>
              <w:rPr>
                <w:rFonts w:ascii="宋体" w:eastAsia="宋体" w:hAnsi="宋体" w:cs="宋体"/>
                <w:b w:val="0"/>
                <w:i w:val="0"/>
                <w:color w:val="000000"/>
                <w:sz w:val="20"/>
              </w:rPr>
              <w:t xml:space="preserve">3,948,728.24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1,725,352.16</w:t>
            </w:r>
          </w:p>
        </w:tc>
        <w:tc>
          <w:tcPr>
            <w:tcW w:w="1720" w:type="dxa"/>
            <w:tcBorders/>
            <w:vAlign w:val="center"/>
          </w:tcPr>
          <w:p>
            <w:pPr>
              <w:snapToGrid w:val="0"/>
              <w:jc w:val="right"/>
            </w:pPr>
            <w:r>
              <w:rPr>
                <w:rFonts w:ascii="宋体" w:eastAsia="宋体" w:hAnsi="宋体" w:cs="宋体"/>
                <w:b w:val="0"/>
                <w:i w:val="0"/>
                <w:color w:val="000000"/>
                <w:sz w:val="20"/>
              </w:rPr>
              <w:t xml:space="preserve">1,725,352.16</w:t>
            </w:r>
          </w:p>
        </w:tc>
        <w:tc>
          <w:tcPr>
            <w:tcW w:w="1720" w:type="dxa"/>
            <w:tcBorders/>
            <w:vAlign w:val="center"/>
          </w:tcPr>
          <w:p>
            <w:pPr>
              <w:snapToGrid w:val="0"/>
              <w:jc w:val="right"/>
            </w:pPr>
            <w:r>
              <w:rPr>
                <w:rFonts w:ascii="宋体" w:eastAsia="宋体" w:hAnsi="宋体" w:cs="宋体"/>
                <w:b w:val="0"/>
                <w:i w:val="0"/>
                <w:color w:val="000000"/>
                <w:sz w:val="20"/>
              </w:rPr>
              <w:t xml:space="preserve">1,725,352.16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2,223,376.08</w:t>
            </w:r>
          </w:p>
        </w:tc>
        <w:tc>
          <w:tcPr>
            <w:tcW w:w="1720" w:type="dxa"/>
            <w:tcBorders/>
            <w:vAlign w:val="center"/>
          </w:tcPr>
          <w:p>
            <w:pPr>
              <w:snapToGrid w:val="0"/>
              <w:jc w:val="right"/>
            </w:pPr>
            <w:r>
              <w:rPr>
                <w:rFonts w:ascii="宋体" w:eastAsia="宋体" w:hAnsi="宋体" w:cs="宋体"/>
                <w:b w:val="0"/>
                <w:i w:val="0"/>
                <w:color w:val="000000"/>
                <w:sz w:val="20"/>
              </w:rPr>
              <w:t xml:space="preserve">2,223,376.08</w:t>
            </w:r>
          </w:p>
        </w:tc>
        <w:tc>
          <w:tcPr>
            <w:tcW w:w="1720" w:type="dxa"/>
            <w:tcBorders/>
            <w:vAlign w:val="center"/>
          </w:tcPr>
          <w:p>
            <w:pPr>
              <w:snapToGrid w:val="0"/>
              <w:jc w:val="right"/>
            </w:pPr>
            <w:r>
              <w:rPr>
                <w:rFonts w:ascii="宋体" w:eastAsia="宋体" w:hAnsi="宋体" w:cs="宋体"/>
                <w:b w:val="0"/>
                <w:i w:val="0"/>
                <w:color w:val="000000"/>
                <w:sz w:val="20"/>
              </w:rPr>
              <w:t xml:space="preserve">2,223,376.08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1,286,602.15</w:t>
            </w:r>
          </w:p>
        </w:tc>
        <w:tc>
          <w:tcPr>
            <w:tcW w:w="1720" w:type="dxa"/>
            <w:tcBorders/>
            <w:vAlign w:val="center"/>
          </w:tcPr>
          <w:p>
            <w:pPr>
              <w:snapToGrid w:val="0"/>
              <w:jc w:val="right"/>
            </w:pPr>
            <w:r>
              <w:rPr>
                <w:rFonts w:ascii="宋体" w:eastAsia="宋体" w:hAnsi="宋体" w:cs="宋体"/>
                <w:b w:val="0"/>
                <w:i w:val="0"/>
                <w:color w:val="000000"/>
                <w:sz w:val="20"/>
              </w:rPr>
              <w:t xml:space="preserve">1,286,602.15</w:t>
            </w:r>
          </w:p>
        </w:tc>
        <w:tc>
          <w:tcPr>
            <w:tcW w:w="1720" w:type="dxa"/>
            <w:tcBorders/>
            <w:vAlign w:val="center"/>
          </w:tcPr>
          <w:p>
            <w:pPr>
              <w:snapToGrid w:val="0"/>
              <w:jc w:val="right"/>
            </w:pPr>
            <w:r>
              <w:rPr>
                <w:rFonts w:ascii="宋体" w:eastAsia="宋体" w:hAnsi="宋体" w:cs="宋体"/>
                <w:b w:val="0"/>
                <w:i w:val="0"/>
                <w:color w:val="000000"/>
                <w:sz w:val="20"/>
              </w:rPr>
              <w:t xml:space="preserve">1,286,602.15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1,286,602.15</w:t>
            </w:r>
          </w:p>
        </w:tc>
        <w:tc>
          <w:tcPr>
            <w:tcW w:w="1720" w:type="dxa"/>
            <w:tcBorders/>
            <w:vAlign w:val="center"/>
          </w:tcPr>
          <w:p>
            <w:pPr>
              <w:snapToGrid w:val="0"/>
              <w:jc w:val="right"/>
            </w:pPr>
            <w:r>
              <w:rPr>
                <w:rFonts w:ascii="宋体" w:eastAsia="宋体" w:hAnsi="宋体" w:cs="宋体"/>
                <w:b w:val="0"/>
                <w:i w:val="0"/>
                <w:color w:val="000000"/>
                <w:sz w:val="20"/>
              </w:rPr>
              <w:t xml:space="preserve">1,286,602.15</w:t>
            </w:r>
          </w:p>
        </w:tc>
        <w:tc>
          <w:tcPr>
            <w:tcW w:w="1720" w:type="dxa"/>
            <w:tcBorders/>
            <w:vAlign w:val="center"/>
          </w:tcPr>
          <w:p>
            <w:pPr>
              <w:snapToGrid w:val="0"/>
              <w:jc w:val="right"/>
            </w:pPr>
            <w:r>
              <w:rPr>
                <w:rFonts w:ascii="宋体" w:eastAsia="宋体" w:hAnsi="宋体" w:cs="宋体"/>
                <w:b w:val="0"/>
                <w:i w:val="0"/>
                <w:color w:val="000000"/>
                <w:sz w:val="20"/>
              </w:rPr>
              <w:t xml:space="preserve">1,286,602.15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1,078,352.15</w:t>
            </w:r>
          </w:p>
        </w:tc>
        <w:tc>
          <w:tcPr>
            <w:tcW w:w="1720" w:type="dxa"/>
            <w:tcBorders/>
            <w:vAlign w:val="center"/>
          </w:tcPr>
          <w:p>
            <w:pPr>
              <w:snapToGrid w:val="0"/>
              <w:jc w:val="right"/>
            </w:pPr>
            <w:r>
              <w:rPr>
                <w:rFonts w:ascii="宋体" w:eastAsia="宋体" w:hAnsi="宋体" w:cs="宋体"/>
                <w:b w:val="0"/>
                <w:i w:val="0"/>
                <w:color w:val="000000"/>
                <w:sz w:val="20"/>
              </w:rPr>
              <w:t xml:space="preserve">1,078,352.15</w:t>
            </w:r>
          </w:p>
        </w:tc>
        <w:tc>
          <w:tcPr>
            <w:tcW w:w="1720" w:type="dxa"/>
            <w:tcBorders/>
            <w:vAlign w:val="center"/>
          </w:tcPr>
          <w:p>
            <w:pPr>
              <w:snapToGrid w:val="0"/>
              <w:jc w:val="right"/>
            </w:pPr>
            <w:r>
              <w:rPr>
                <w:rFonts w:ascii="宋体" w:eastAsia="宋体" w:hAnsi="宋体" w:cs="宋体"/>
                <w:b w:val="0"/>
                <w:i w:val="0"/>
                <w:color w:val="000000"/>
                <w:sz w:val="20"/>
              </w:rPr>
              <w:t xml:space="preserve">1,078,352.15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208,250.00</w:t>
            </w:r>
          </w:p>
        </w:tc>
        <w:tc>
          <w:tcPr>
            <w:tcW w:w="1720" w:type="dxa"/>
            <w:tcBorders/>
            <w:vAlign w:val="center"/>
          </w:tcPr>
          <w:p>
            <w:pPr>
              <w:snapToGrid w:val="0"/>
              <w:jc w:val="right"/>
            </w:pPr>
            <w:r>
              <w:rPr>
                <w:rFonts w:ascii="宋体" w:eastAsia="宋体" w:hAnsi="宋体" w:cs="宋体"/>
                <w:b w:val="0"/>
                <w:i w:val="0"/>
                <w:color w:val="000000"/>
                <w:sz w:val="20"/>
              </w:rPr>
              <w:t xml:space="preserve">208,250.00</w:t>
            </w:r>
          </w:p>
        </w:tc>
        <w:tc>
          <w:tcPr>
            <w:tcW w:w="1720" w:type="dxa"/>
            <w:tcBorders/>
            <w:vAlign w:val="center"/>
          </w:tcPr>
          <w:p>
            <w:pPr>
              <w:snapToGrid w:val="0"/>
              <w:jc w:val="right"/>
            </w:pPr>
            <w:r>
              <w:rPr>
                <w:rFonts w:ascii="宋体" w:eastAsia="宋体" w:hAnsi="宋体" w:cs="宋体"/>
                <w:b w:val="0"/>
                <w:i w:val="0"/>
                <w:color w:val="000000"/>
                <w:sz w:val="20"/>
              </w:rPr>
              <w:t xml:space="preserve">208,250.00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24,978,944.58</w:t>
            </w:r>
          </w:p>
        </w:tc>
        <w:tc>
          <w:tcPr>
            <w:tcW w:w="1720" w:type="dxa"/>
            <w:tcBorders/>
            <w:vAlign w:val="center"/>
          </w:tcPr>
          <w:p>
            <w:pPr>
              <w:snapToGrid w:val="0"/>
              <w:jc w:val="right"/>
            </w:pPr>
            <w:r>
              <w:rPr>
                <w:rFonts w:ascii="宋体" w:eastAsia="宋体" w:hAnsi="宋体" w:cs="宋体"/>
                <w:b w:val="0"/>
                <w:i w:val="0"/>
                <w:color w:val="000000"/>
                <w:sz w:val="20"/>
              </w:rPr>
              <w:t xml:space="preserve">22,969,430.50</w:t>
            </w:r>
          </w:p>
        </w:tc>
        <w:tc>
          <w:tcPr>
            <w:tcW w:w="1720" w:type="dxa"/>
            <w:tcBorders/>
            <w:vAlign w:val="center"/>
          </w:tcPr>
          <w:p>
            <w:pPr>
              <w:snapToGrid w:val="0"/>
              <w:jc w:val="right"/>
            </w:pPr>
            <w:r>
              <w:rPr>
                <w:rFonts w:ascii="宋体" w:eastAsia="宋体" w:hAnsi="宋体" w:cs="宋体"/>
                <w:b w:val="0"/>
                <w:i w:val="0"/>
                <w:color w:val="000000"/>
                <w:sz w:val="20"/>
              </w:rPr>
              <w:t xml:space="preserve">20,137,569.61</w:t>
            </w:r>
          </w:p>
        </w:tc>
        <w:tc>
          <w:tcPr>
            <w:tcW w:w="1720" w:type="dxa"/>
            <w:tcBorders/>
            <w:vAlign w:val="center"/>
          </w:tcPr>
          <w:p>
            <w:pPr>
              <w:snapToGrid w:val="0"/>
              <w:jc w:val="right"/>
            </w:pPr>
            <w:r>
              <w:rPr>
                <w:rFonts w:ascii="宋体" w:eastAsia="宋体" w:hAnsi="宋体" w:cs="宋体"/>
                <w:b w:val="0"/>
                <w:i w:val="0"/>
                <w:color w:val="000000"/>
                <w:sz w:val="20"/>
              </w:rPr>
              <w:t xml:space="preserve">2,831,860.89</w:t>
            </w:r>
          </w:p>
        </w:tc>
        <w:tc>
          <w:tcPr>
            <w:tcW w:w="1698" w:type="dxa"/>
            <w:tcBorders/>
            <w:vAlign w:val="center"/>
          </w:tcPr>
          <w:p>
            <w:pPr>
              <w:snapToGrid w:val="0"/>
              <w:jc w:val="right"/>
            </w:pPr>
            <w:r>
              <w:rPr>
                <w:rFonts w:ascii="宋体" w:eastAsia="宋体" w:hAnsi="宋体" w:cs="宋体"/>
                <w:b w:val="0"/>
                <w:i w:val="0"/>
                <w:color w:val="000000"/>
                <w:sz w:val="20"/>
              </w:rPr>
              <w:t xml:space="preserve">2,009,514.08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24,978,944.58</w:t>
            </w:r>
          </w:p>
        </w:tc>
        <w:tc>
          <w:tcPr>
            <w:tcW w:w="1720" w:type="dxa"/>
            <w:tcBorders/>
            <w:vAlign w:val="center"/>
          </w:tcPr>
          <w:p>
            <w:pPr>
              <w:snapToGrid w:val="0"/>
              <w:jc w:val="right"/>
            </w:pPr>
            <w:r>
              <w:rPr>
                <w:rFonts w:ascii="宋体" w:eastAsia="宋体" w:hAnsi="宋体" w:cs="宋体"/>
                <w:b w:val="0"/>
                <w:i w:val="0"/>
                <w:color w:val="000000"/>
                <w:sz w:val="20"/>
              </w:rPr>
              <w:t xml:space="preserve">22,969,430.50</w:t>
            </w:r>
          </w:p>
        </w:tc>
        <w:tc>
          <w:tcPr>
            <w:tcW w:w="1720" w:type="dxa"/>
            <w:tcBorders/>
            <w:vAlign w:val="center"/>
          </w:tcPr>
          <w:p>
            <w:pPr>
              <w:snapToGrid w:val="0"/>
              <w:jc w:val="right"/>
            </w:pPr>
            <w:r>
              <w:rPr>
                <w:rFonts w:ascii="宋体" w:eastAsia="宋体" w:hAnsi="宋体" w:cs="宋体"/>
                <w:b w:val="0"/>
                <w:i w:val="0"/>
                <w:color w:val="000000"/>
                <w:sz w:val="20"/>
              </w:rPr>
              <w:t xml:space="preserve">20,137,569.61</w:t>
            </w:r>
          </w:p>
        </w:tc>
        <w:tc>
          <w:tcPr>
            <w:tcW w:w="1720" w:type="dxa"/>
            <w:tcBorders/>
            <w:vAlign w:val="center"/>
          </w:tcPr>
          <w:p>
            <w:pPr>
              <w:snapToGrid w:val="0"/>
              <w:jc w:val="right"/>
            </w:pPr>
            <w:r>
              <w:rPr>
                <w:rFonts w:ascii="宋体" w:eastAsia="宋体" w:hAnsi="宋体" w:cs="宋体"/>
                <w:b w:val="0"/>
                <w:i w:val="0"/>
                <w:color w:val="000000"/>
                <w:sz w:val="20"/>
              </w:rPr>
              <w:t xml:space="preserve">2,831,860.89</w:t>
            </w:r>
          </w:p>
        </w:tc>
        <w:tc>
          <w:tcPr>
            <w:tcW w:w="1698" w:type="dxa"/>
            <w:tcBorders/>
            <w:vAlign w:val="center"/>
          </w:tcPr>
          <w:p>
            <w:pPr>
              <w:snapToGrid w:val="0"/>
              <w:jc w:val="right"/>
            </w:pPr>
            <w:r>
              <w:rPr>
                <w:rFonts w:ascii="宋体" w:eastAsia="宋体" w:hAnsi="宋体" w:cs="宋体"/>
                <w:b w:val="0"/>
                <w:i w:val="0"/>
                <w:color w:val="000000"/>
                <w:sz w:val="20"/>
              </w:rPr>
              <w:t xml:space="preserve">2,009,514.08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2120105</w:t>
            </w:r>
          </w:p>
        </w:tc>
        <w:tc>
          <w:tcPr>
            <w:tcW w:w="3480" w:type="dxa"/>
            <w:tcBorders/>
            <w:vAlign w:val="center"/>
          </w:tcPr>
          <w:p>
            <w:pPr>
              <w:snapToGrid w:val="0"/>
              <w:jc w:val="left"/>
            </w:pPr>
            <w:r>
              <w:rPr>
                <w:rFonts w:ascii="宋体" w:eastAsia="宋体" w:hAnsi="宋体" w:cs="宋体"/>
                <w:b w:val="0"/>
                <w:i w:val="0"/>
                <w:color w:val="000000"/>
                <w:sz w:val="20"/>
              </w:rPr>
              <w:t xml:space="preserve">工程建设标准规范编制与监管</w:t>
            </w:r>
          </w:p>
        </w:tc>
        <w:tc>
          <w:tcPr>
            <w:tcW w:w="1720" w:type="dxa"/>
            <w:tcBorders/>
            <w:vAlign w:val="center"/>
          </w:tcPr>
          <w:p>
            <w:pPr>
              <w:snapToGrid w:val="0"/>
              <w:jc w:val="right"/>
            </w:pPr>
            <w:r>
              <w:rPr>
                <w:rFonts w:ascii="宋体" w:eastAsia="宋体" w:hAnsi="宋体" w:cs="宋体"/>
                <w:b w:val="0"/>
                <w:i w:val="0"/>
                <w:color w:val="000000"/>
                <w:sz w:val="20"/>
              </w:rPr>
              <w:t xml:space="preserve">22,969,430.50</w:t>
            </w:r>
          </w:p>
        </w:tc>
        <w:tc>
          <w:tcPr>
            <w:tcW w:w="1720" w:type="dxa"/>
            <w:tcBorders/>
            <w:vAlign w:val="center"/>
          </w:tcPr>
          <w:p>
            <w:pPr>
              <w:snapToGrid w:val="0"/>
              <w:jc w:val="right"/>
            </w:pPr>
            <w:r>
              <w:rPr>
                <w:rFonts w:ascii="宋体" w:eastAsia="宋体" w:hAnsi="宋体" w:cs="宋体"/>
                <w:b w:val="0"/>
                <w:i w:val="0"/>
                <w:color w:val="000000"/>
                <w:sz w:val="20"/>
              </w:rPr>
              <w:t xml:space="preserve">22,969,430.50</w:t>
            </w:r>
          </w:p>
        </w:tc>
        <w:tc>
          <w:tcPr>
            <w:tcW w:w="1720" w:type="dxa"/>
            <w:tcBorders/>
            <w:vAlign w:val="center"/>
          </w:tcPr>
          <w:p>
            <w:pPr>
              <w:snapToGrid w:val="0"/>
              <w:jc w:val="right"/>
            </w:pPr>
            <w:r>
              <w:rPr>
                <w:rFonts w:ascii="宋体" w:eastAsia="宋体" w:hAnsi="宋体" w:cs="宋体"/>
                <w:b w:val="0"/>
                <w:i w:val="0"/>
                <w:color w:val="000000"/>
                <w:sz w:val="20"/>
              </w:rPr>
              <w:t xml:space="preserve">20,137,569.61</w:t>
            </w:r>
          </w:p>
        </w:tc>
        <w:tc>
          <w:tcPr>
            <w:tcW w:w="1720" w:type="dxa"/>
            <w:tcBorders/>
            <w:vAlign w:val="center"/>
          </w:tcPr>
          <w:p>
            <w:pPr>
              <w:snapToGrid w:val="0"/>
              <w:jc w:val="right"/>
            </w:pPr>
            <w:r>
              <w:rPr>
                <w:rFonts w:ascii="宋体" w:eastAsia="宋体" w:hAnsi="宋体" w:cs="宋体"/>
                <w:b w:val="0"/>
                <w:i w:val="0"/>
                <w:color w:val="000000"/>
                <w:sz w:val="20"/>
              </w:rPr>
              <w:t xml:space="preserve">2,831,860.89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2,009,514.08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2,009,514.08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w:t>
            </w:r>
          </w:p>
        </w:tc>
        <w:tc>
          <w:tcPr>
            <w:tcW w:w="3480" w:type="dxa"/>
            <w:tcBorders/>
            <w:vAlign w:val="center"/>
          </w:tcPr>
          <w:p>
            <w:pPr>
              <w:snapToGrid w:val="0"/>
              <w:jc w:val="left"/>
            </w:pPr>
            <w:r>
              <w:rPr>
                <w:rFonts w:ascii="宋体" w:eastAsia="宋体" w:hAnsi="宋体" w:cs="宋体"/>
                <w:b w:val="0"/>
                <w:i w:val="0"/>
                <w:color w:val="000000"/>
                <w:sz w:val="20"/>
              </w:rPr>
              <w:t xml:space="preserve">住房保障支出</w:t>
            </w:r>
          </w:p>
        </w:tc>
        <w:tc>
          <w:tcPr>
            <w:tcW w:w="1720" w:type="dxa"/>
            <w:tcBorders/>
            <w:vAlign w:val="center"/>
          </w:tcPr>
          <w:p>
            <w:pPr>
              <w:snapToGrid w:val="0"/>
              <w:jc w:val="right"/>
            </w:pPr>
            <w:r>
              <w:rPr>
                <w:rFonts w:ascii="宋体" w:eastAsia="宋体" w:hAnsi="宋体" w:cs="宋体"/>
                <w:b w:val="0"/>
                <w:i w:val="0"/>
                <w:color w:val="000000"/>
                <w:sz w:val="20"/>
              </w:rPr>
              <w:t xml:space="preserve">1,272,146,913.32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1,272,146,913.32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w:t>
            </w:r>
          </w:p>
        </w:tc>
        <w:tc>
          <w:tcPr>
            <w:tcW w:w="3480" w:type="dxa"/>
            <w:tcBorders/>
            <w:vAlign w:val="center"/>
          </w:tcPr>
          <w:p>
            <w:pPr>
              <w:snapToGrid w:val="0"/>
              <w:jc w:val="left"/>
            </w:pPr>
            <w:r>
              <w:rPr>
                <w:rFonts w:ascii="宋体" w:eastAsia="宋体" w:hAnsi="宋体" w:cs="宋体"/>
                <w:b w:val="0"/>
                <w:i w:val="0"/>
                <w:color w:val="000000"/>
                <w:sz w:val="20"/>
              </w:rPr>
              <w:t xml:space="preserve">保障性安居工程支出</w:t>
            </w:r>
          </w:p>
        </w:tc>
        <w:tc>
          <w:tcPr>
            <w:tcW w:w="1720" w:type="dxa"/>
            <w:tcBorders/>
            <w:vAlign w:val="center"/>
          </w:tcPr>
          <w:p>
            <w:pPr>
              <w:snapToGrid w:val="0"/>
              <w:jc w:val="right"/>
            </w:pPr>
            <w:r>
              <w:rPr>
                <w:rFonts w:ascii="宋体" w:eastAsia="宋体" w:hAnsi="宋体" w:cs="宋体"/>
                <w:b w:val="0"/>
                <w:i w:val="0"/>
                <w:color w:val="000000"/>
                <w:sz w:val="20"/>
              </w:rPr>
              <w:t xml:space="preserve">1,272,146,913.32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1,272,146,913.32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2210106</w:t>
            </w:r>
          </w:p>
        </w:tc>
        <w:tc>
          <w:tcPr>
            <w:tcW w:w="3480" w:type="dxa"/>
            <w:tcBorders/>
            <w:vAlign w:val="center"/>
          </w:tcPr>
          <w:p>
            <w:pPr>
              <w:snapToGrid w:val="0"/>
              <w:jc w:val="left"/>
            </w:pPr>
            <w:r>
              <w:rPr>
                <w:rFonts w:ascii="宋体" w:eastAsia="宋体" w:hAnsi="宋体" w:cs="宋体"/>
                <w:b w:val="0"/>
                <w:i w:val="0"/>
                <w:color w:val="000000"/>
                <w:sz w:val="20"/>
              </w:rPr>
              <w:t xml:space="preserve">公共租赁住房</w:t>
            </w:r>
          </w:p>
        </w:tc>
        <w:tc>
          <w:tcPr>
            <w:tcW w:w="1720" w:type="dxa"/>
            <w:tcBorders/>
            <w:vAlign w:val="center"/>
          </w:tcPr>
          <w:p>
            <w:pPr>
              <w:snapToGrid w:val="0"/>
              <w:jc w:val="right"/>
            </w:pPr>
            <w:r>
              <w:rPr>
                <w:rFonts w:ascii="宋体" w:eastAsia="宋体" w:hAnsi="宋体" w:cs="宋体"/>
                <w:b w:val="0"/>
                <w:i w:val="0"/>
                <w:color w:val="000000"/>
                <w:sz w:val="20"/>
              </w:rPr>
              <w:t xml:space="preserve">697,203,000.00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697,203,000.00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2210107</w:t>
            </w:r>
          </w:p>
        </w:tc>
        <w:tc>
          <w:tcPr>
            <w:tcW w:w="3480" w:type="dxa"/>
            <w:tcBorders/>
            <w:vAlign w:val="center"/>
          </w:tcPr>
          <w:p>
            <w:pPr>
              <w:snapToGrid w:val="0"/>
              <w:jc w:val="left"/>
            </w:pPr>
            <w:r>
              <w:rPr>
                <w:rFonts w:ascii="宋体" w:eastAsia="宋体" w:hAnsi="宋体" w:cs="宋体"/>
                <w:b w:val="0"/>
                <w:i w:val="0"/>
                <w:color w:val="000000"/>
                <w:sz w:val="20"/>
              </w:rPr>
              <w:t xml:space="preserve">保障性住房租金补贴</w:t>
            </w:r>
          </w:p>
        </w:tc>
        <w:tc>
          <w:tcPr>
            <w:tcW w:w="1720" w:type="dxa"/>
            <w:tcBorders/>
            <w:vAlign w:val="center"/>
          </w:tcPr>
          <w:p>
            <w:pPr>
              <w:snapToGrid w:val="0"/>
              <w:jc w:val="right"/>
            </w:pPr>
            <w:r>
              <w:rPr>
                <w:rFonts w:ascii="宋体" w:eastAsia="宋体" w:hAnsi="宋体" w:cs="宋体"/>
                <w:b w:val="0"/>
                <w:i w:val="0"/>
                <w:color w:val="000000"/>
                <w:sz w:val="20"/>
              </w:rPr>
              <w:t xml:space="preserve">477,399,197.44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477,399,197.44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2210199</w:t>
            </w:r>
          </w:p>
        </w:tc>
        <w:tc>
          <w:tcPr>
            <w:tcW w:w="3480" w:type="dxa"/>
            <w:tcBorders/>
            <w:vAlign w:val="center"/>
          </w:tcPr>
          <w:p>
            <w:pPr>
              <w:snapToGrid w:val="0"/>
              <w:jc w:val="left"/>
            </w:pPr>
            <w:r>
              <w:rPr>
                <w:rFonts w:ascii="宋体" w:eastAsia="宋体" w:hAnsi="宋体" w:cs="宋体"/>
                <w:b w:val="0"/>
                <w:i w:val="0"/>
                <w:color w:val="000000"/>
                <w:sz w:val="20"/>
              </w:rPr>
              <w:t xml:space="preserve">其他保障性安居工程支出</w:t>
            </w:r>
          </w:p>
        </w:tc>
        <w:tc>
          <w:tcPr>
            <w:tcW w:w="1720" w:type="dxa"/>
            <w:tcBorders/>
            <w:vAlign w:val="center"/>
          </w:tcPr>
          <w:p>
            <w:pPr>
              <w:snapToGrid w:val="0"/>
              <w:jc w:val="right"/>
            </w:pPr>
            <w:r>
              <w:rPr>
                <w:rFonts w:ascii="宋体" w:eastAsia="宋体" w:hAnsi="宋体" w:cs="宋体"/>
                <w:b w:val="0"/>
                <w:i w:val="0"/>
                <w:color w:val="000000"/>
                <w:sz w:val="20"/>
              </w:rPr>
              <w:t xml:space="preserve">97,544,715.88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97,544,715.88</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25,183,589.60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2,831,860.89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5,061,117.00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124,978.08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2,419,412.80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5,856,457.52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39,996.21</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1,725,352.16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2,223,417.27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1,078,352.15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1,818,600.00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75,487.70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5,772,822.00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141,250.00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829,921.00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189,310.40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18,290.00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122,310.40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67,000.00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58,700.00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283,338.99</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133,209.00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58,960.00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77,871.61</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15,917.00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25,372,900.00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2,831,860.89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1,254,804,600.00</w:t>
            </w:r>
          </w:p>
        </w:tc>
        <w:tc>
          <w:tcPr>
            <w:tcW w:w="1520" w:type="dxa"/>
            <w:tcBorders/>
            <w:vAlign w:val="center"/>
          </w:tcPr>
          <w:p>
            <w:pPr>
              <w:snapToGrid w:val="0"/>
              <w:jc w:val="right"/>
            </w:pPr>
            <w:r>
              <w:rPr>
                <w:rFonts w:ascii="宋体" w:eastAsia="宋体" w:hAnsi="宋体" w:cs="宋体"/>
                <w:b w:val="0"/>
                <w:i w:val="0"/>
                <w:color w:val="000000"/>
                <w:sz w:val="18"/>
              </w:rPr>
              <w:t xml:space="preserve">1,254,804,600.00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1,254,804,600.00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2120801</w:t>
            </w:r>
          </w:p>
        </w:tc>
        <w:tc>
          <w:tcPr>
            <w:tcW w:w="3080" w:type="dxa"/>
            <w:tcBorders/>
            <w:vAlign w:val="center"/>
          </w:tcPr>
          <w:p>
            <w:pPr>
              <w:snapToGrid w:val="0"/>
              <w:jc w:val="left"/>
            </w:pPr>
            <w:r>
              <w:rPr>
                <w:rFonts w:ascii="宋体" w:eastAsia="宋体" w:hAnsi="宋体" w:cs="宋体"/>
                <w:b w:val="0"/>
                <w:i w:val="0"/>
                <w:color w:val="000000"/>
                <w:sz w:val="18"/>
              </w:rPr>
              <w:t xml:space="preserve">征地和拆迁补偿支出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2120811</w:t>
            </w:r>
          </w:p>
        </w:tc>
        <w:tc>
          <w:tcPr>
            <w:tcW w:w="3080" w:type="dxa"/>
            <w:tcBorders/>
            <w:vAlign w:val="center"/>
          </w:tcPr>
          <w:p>
            <w:pPr>
              <w:snapToGrid w:val="0"/>
              <w:jc w:val="left"/>
            </w:pPr>
            <w:r>
              <w:rPr>
                <w:rFonts w:ascii="宋体" w:eastAsia="宋体" w:hAnsi="宋体" w:cs="宋体"/>
                <w:b w:val="0"/>
                <w:i w:val="0"/>
                <w:color w:val="000000"/>
                <w:sz w:val="18"/>
              </w:rPr>
              <w:t xml:space="preserve">公共租赁住房支出</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2290403</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1,253,000,000.00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天津市住房保障服务中心2024年国有资本经营预算财政拨款收入支出决算表为空表。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60,000.00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单位：天津市住房保障服务中心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2,528,961,027.40</w:t>
            </w:r>
          </w:p>
        </w:tc>
        <w:tc>
          <w:tcPr>
            <w:tcW w:w="1240" w:type="dxa"/>
            <w:tcBorders/>
            <w:vAlign w:val="center"/>
          </w:tcPr>
          <w:p>
            <w:pPr>
              <w:snapToGrid w:val="0"/>
              <w:jc w:val="right"/>
            </w:pPr>
            <w:r>
              <w:rPr>
                <w:rFonts w:ascii="宋体" w:eastAsia="宋体" w:hAnsi="宋体" w:cs="宋体"/>
                <w:b w:val="0"/>
                <w:i w:val="0"/>
                <w:color w:val="000000"/>
                <w:sz w:val="14"/>
              </w:rPr>
              <w:t xml:space="preserve">1,274,156,427.40</w:t>
            </w:r>
          </w:p>
        </w:tc>
        <w:tc>
          <w:tcPr>
            <w:tcW w:w="1240" w:type="dxa"/>
            <w:tcBorders/>
            <w:vAlign w:val="center"/>
          </w:tcPr>
          <w:p>
            <w:pPr>
              <w:snapToGrid w:val="0"/>
              <w:jc w:val="right"/>
            </w:pPr>
            <w:r>
              <w:rPr>
                <w:rFonts w:ascii="宋体" w:eastAsia="宋体" w:hAnsi="宋体" w:cs="宋体"/>
                <w:b w:val="0"/>
                <w:i w:val="0"/>
                <w:color w:val="000000"/>
                <w:sz w:val="14"/>
              </w:rPr>
              <w:t xml:space="preserve">1,254,804,600.00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3,814,114.08</w:t>
            </w:r>
          </w:p>
        </w:tc>
        <w:tc>
          <w:tcPr>
            <w:tcW w:w="124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物业管理及维修资金管理专项经费</w:t>
            </w:r>
          </w:p>
        </w:tc>
        <w:tc>
          <w:tcPr>
            <w:tcW w:w="116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snapToGrid w:val="0"/>
              <w:jc w:val="right"/>
            </w:pPr>
            <w:r>
              <w:rPr>
                <w:rFonts w:ascii="宋体" w:eastAsia="宋体" w:hAnsi="宋体" w:cs="宋体"/>
                <w:b w:val="0"/>
                <w:i w:val="0"/>
                <w:color w:val="000000"/>
                <w:sz w:val="14"/>
              </w:rPr>
              <w:t xml:space="preserve">2,009,514.08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2120801</w:t>
            </w:r>
          </w:p>
        </w:tc>
        <w:tc>
          <w:tcPr>
            <w:tcW w:w="5240" w:type="dxa"/>
            <w:tcBorders/>
            <w:vAlign w:val="center"/>
          </w:tcPr>
          <w:p>
            <w:pPr>
              <w:snapToGrid w:val="0"/>
              <w:jc w:val="left"/>
            </w:pPr>
            <w:r>
              <w:rPr>
                <w:rFonts w:ascii="宋体" w:eastAsia="宋体" w:hAnsi="宋体" w:cs="宋体"/>
                <w:b w:val="0"/>
                <w:i w:val="0"/>
                <w:color w:val="000000"/>
                <w:sz w:val="14"/>
              </w:rPr>
              <w:t xml:space="preserve">征地和拆迁补偿支出</w:t>
            </w:r>
          </w:p>
        </w:tc>
        <w:tc>
          <w:tcPr>
            <w:tcW w:w="116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2120801</w:t>
            </w:r>
          </w:p>
        </w:tc>
        <w:tc>
          <w:tcPr>
            <w:tcW w:w="5240" w:type="dxa"/>
            <w:tcBorders/>
            <w:vAlign w:val="center"/>
          </w:tcPr>
          <w:p>
            <w:pPr>
              <w:snapToGrid w:val="0"/>
              <w:jc w:val="left"/>
            </w:pPr>
            <w:r>
              <w:rPr>
                <w:rFonts w:ascii="宋体" w:eastAsia="宋体" w:hAnsi="宋体" w:cs="宋体"/>
                <w:b w:val="0"/>
                <w:i w:val="0"/>
                <w:color w:val="000000"/>
                <w:sz w:val="14"/>
              </w:rPr>
              <w:t xml:space="preserve">棚改储备土地成本审查服务费</w:t>
            </w:r>
          </w:p>
        </w:tc>
        <w:tc>
          <w:tcPr>
            <w:tcW w:w="116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1,804,600.00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w:t>
            </w:r>
          </w:p>
        </w:tc>
        <w:tc>
          <w:tcPr>
            <w:tcW w:w="5240" w:type="dxa"/>
            <w:tcBorders/>
            <w:vAlign w:val="center"/>
          </w:tcPr>
          <w:p>
            <w:pPr>
              <w:snapToGrid w:val="0"/>
              <w:jc w:val="left"/>
            </w:pPr>
            <w:r>
              <w:rPr>
                <w:rFonts w:ascii="宋体" w:eastAsia="宋体" w:hAnsi="宋体" w:cs="宋体"/>
                <w:b w:val="0"/>
                <w:i w:val="0"/>
                <w:color w:val="000000"/>
                <w:sz w:val="14"/>
              </w:rPr>
              <w:t xml:space="preserve">住房保障支出</w:t>
            </w:r>
          </w:p>
        </w:tc>
        <w:tc>
          <w:tcPr>
            <w:tcW w:w="116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w:t>
            </w:r>
          </w:p>
        </w:tc>
        <w:tc>
          <w:tcPr>
            <w:tcW w:w="5240" w:type="dxa"/>
            <w:tcBorders/>
            <w:vAlign w:val="center"/>
          </w:tcPr>
          <w:p>
            <w:pPr>
              <w:snapToGrid w:val="0"/>
              <w:jc w:val="left"/>
            </w:pPr>
            <w:r>
              <w:rPr>
                <w:rFonts w:ascii="宋体" w:eastAsia="宋体" w:hAnsi="宋体" w:cs="宋体"/>
                <w:b w:val="0"/>
                <w:i w:val="0"/>
                <w:color w:val="000000"/>
                <w:sz w:val="14"/>
              </w:rPr>
              <w:t xml:space="preserve">保障性安居工程支出</w:t>
            </w:r>
          </w:p>
        </w:tc>
        <w:tc>
          <w:tcPr>
            <w:tcW w:w="116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2210106</w:t>
            </w:r>
          </w:p>
        </w:tc>
        <w:tc>
          <w:tcPr>
            <w:tcW w:w="5240" w:type="dxa"/>
            <w:tcBorders/>
            <w:vAlign w:val="center"/>
          </w:tcPr>
          <w:p>
            <w:pPr>
              <w:snapToGrid w:val="0"/>
              <w:jc w:val="left"/>
            </w:pPr>
            <w:r>
              <w:rPr>
                <w:rFonts w:ascii="宋体" w:eastAsia="宋体" w:hAnsi="宋体" w:cs="宋体"/>
                <w:b w:val="0"/>
                <w:i w:val="0"/>
                <w:color w:val="000000"/>
                <w:sz w:val="14"/>
              </w:rPr>
              <w:t xml:space="preserve">公共租赁住房</w:t>
            </w:r>
          </w:p>
        </w:tc>
        <w:tc>
          <w:tcPr>
            <w:tcW w:w="116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2210106</w:t>
            </w:r>
          </w:p>
        </w:tc>
        <w:tc>
          <w:tcPr>
            <w:tcW w:w="5240" w:type="dxa"/>
            <w:tcBorders/>
            <w:vAlign w:val="center"/>
          </w:tcPr>
          <w:p>
            <w:pPr>
              <w:snapToGrid w:val="0"/>
              <w:jc w:val="left"/>
            </w:pPr>
            <w:r>
              <w:rPr>
                <w:rFonts w:ascii="宋体" w:eastAsia="宋体" w:hAnsi="宋体" w:cs="宋体"/>
                <w:b w:val="0"/>
                <w:i w:val="0"/>
                <w:color w:val="000000"/>
                <w:sz w:val="14"/>
              </w:rPr>
              <w:t xml:space="preserve">公租房建设还本付息</w:t>
            </w:r>
          </w:p>
        </w:tc>
        <w:tc>
          <w:tcPr>
            <w:tcW w:w="116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2210107</w:t>
            </w:r>
          </w:p>
        </w:tc>
        <w:tc>
          <w:tcPr>
            <w:tcW w:w="5240" w:type="dxa"/>
            <w:tcBorders/>
            <w:vAlign w:val="center"/>
          </w:tcPr>
          <w:p>
            <w:pPr>
              <w:snapToGrid w:val="0"/>
              <w:jc w:val="left"/>
            </w:pPr>
            <w:r>
              <w:rPr>
                <w:rFonts w:ascii="宋体" w:eastAsia="宋体" w:hAnsi="宋体" w:cs="宋体"/>
                <w:b w:val="0"/>
                <w:i w:val="0"/>
                <w:color w:val="000000"/>
                <w:sz w:val="14"/>
              </w:rPr>
              <w:t xml:space="preserve">保障性住房租金补贴</w:t>
            </w:r>
          </w:p>
        </w:tc>
        <w:tc>
          <w:tcPr>
            <w:tcW w:w="1160" w:type="dxa"/>
            <w:tcBorders/>
            <w:vAlign w:val="center"/>
          </w:tcPr>
          <w:p>
            <w:pPr>
              <w:snapToGrid w:val="0"/>
              <w:jc w:val="right"/>
            </w:pPr>
            <w:r>
              <w:rPr>
                <w:rFonts w:ascii="宋体" w:eastAsia="宋体" w:hAnsi="宋体" w:cs="宋体"/>
                <w:b w:val="0"/>
                <w:i w:val="0"/>
                <w:color w:val="000000"/>
                <w:sz w:val="14"/>
              </w:rPr>
              <w:t xml:space="preserve">477,399,197.44</w:t>
            </w:r>
          </w:p>
        </w:tc>
        <w:tc>
          <w:tcPr>
            <w:tcW w:w="1240" w:type="dxa"/>
            <w:tcBorders/>
            <w:vAlign w:val="center"/>
          </w:tcPr>
          <w:p>
            <w:pPr>
              <w:snapToGrid w:val="0"/>
              <w:jc w:val="right"/>
            </w:pPr>
            <w:r>
              <w:rPr>
                <w:rFonts w:ascii="宋体" w:eastAsia="宋体" w:hAnsi="宋体" w:cs="宋体"/>
                <w:b w:val="0"/>
                <w:i w:val="0"/>
                <w:color w:val="000000"/>
                <w:sz w:val="14"/>
              </w:rPr>
              <w:t xml:space="preserve">477,399,197.44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2210107</w:t>
            </w:r>
          </w:p>
        </w:tc>
        <w:tc>
          <w:tcPr>
            <w:tcW w:w="5240" w:type="dxa"/>
            <w:tcBorders/>
            <w:vAlign w:val="center"/>
          </w:tcPr>
          <w:p>
            <w:pPr>
              <w:snapToGrid w:val="0"/>
              <w:jc w:val="left"/>
            </w:pPr>
            <w:r>
              <w:rPr>
                <w:rFonts w:ascii="宋体" w:eastAsia="宋体" w:hAnsi="宋体" w:cs="宋体"/>
                <w:b w:val="0"/>
                <w:i w:val="0"/>
                <w:color w:val="000000"/>
                <w:sz w:val="14"/>
              </w:rPr>
              <w:t xml:space="preserve">住房租赁补贴</w:t>
            </w:r>
          </w:p>
        </w:tc>
        <w:tc>
          <w:tcPr>
            <w:tcW w:w="1160" w:type="dxa"/>
            <w:tcBorders/>
            <w:vAlign w:val="center"/>
          </w:tcPr>
          <w:p>
            <w:pPr>
              <w:snapToGrid w:val="0"/>
              <w:jc w:val="right"/>
            </w:pPr>
            <w:r>
              <w:rPr>
                <w:rFonts w:ascii="宋体" w:eastAsia="宋体" w:hAnsi="宋体" w:cs="宋体"/>
                <w:b w:val="0"/>
                <w:i w:val="0"/>
                <w:color w:val="000000"/>
                <w:sz w:val="14"/>
              </w:rPr>
              <w:t xml:space="preserve">323,159,197.44</w:t>
            </w:r>
          </w:p>
        </w:tc>
        <w:tc>
          <w:tcPr>
            <w:tcW w:w="1240" w:type="dxa"/>
            <w:tcBorders/>
            <w:vAlign w:val="center"/>
          </w:tcPr>
          <w:p>
            <w:pPr>
              <w:snapToGrid w:val="0"/>
              <w:jc w:val="right"/>
            </w:pPr>
            <w:r>
              <w:rPr>
                <w:rFonts w:ascii="宋体" w:eastAsia="宋体" w:hAnsi="宋体" w:cs="宋体"/>
                <w:b w:val="0"/>
                <w:i w:val="0"/>
                <w:color w:val="000000"/>
                <w:sz w:val="14"/>
              </w:rPr>
              <w:t xml:space="preserve">323,159,197.44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2210107</w:t>
            </w:r>
          </w:p>
        </w:tc>
        <w:tc>
          <w:tcPr>
            <w:tcW w:w="5240" w:type="dxa"/>
            <w:tcBorders/>
            <w:vAlign w:val="center"/>
          </w:tcPr>
          <w:p>
            <w:pPr>
              <w:snapToGrid w:val="0"/>
              <w:jc w:val="left"/>
            </w:pPr>
            <w:r>
              <w:rPr>
                <w:rFonts w:ascii="宋体" w:eastAsia="宋体" w:hAnsi="宋体" w:cs="宋体"/>
                <w:b w:val="0"/>
                <w:i w:val="0"/>
                <w:color w:val="000000"/>
                <w:sz w:val="14"/>
              </w:rPr>
              <w:t xml:space="preserve">住房租赁补贴-01中央直达资金-中央财政城镇保障性安居工程补助资金</w:t>
            </w:r>
          </w:p>
        </w:tc>
        <w:tc>
          <w:tcPr>
            <w:tcW w:w="1160" w:type="dxa"/>
            <w:tcBorders/>
            <w:vAlign w:val="center"/>
          </w:tcPr>
          <w:p>
            <w:pPr>
              <w:snapToGrid w:val="0"/>
              <w:jc w:val="right"/>
            </w:pPr>
            <w:r>
              <w:rPr>
                <w:rFonts w:ascii="宋体" w:eastAsia="宋体" w:hAnsi="宋体" w:cs="宋体"/>
                <w:b w:val="0"/>
                <w:i w:val="0"/>
                <w:color w:val="000000"/>
                <w:sz w:val="14"/>
              </w:rPr>
              <w:t xml:space="preserve">57,050,000.00</w:t>
            </w:r>
          </w:p>
        </w:tc>
        <w:tc>
          <w:tcPr>
            <w:tcW w:w="1240" w:type="dxa"/>
            <w:tcBorders/>
            <w:vAlign w:val="center"/>
          </w:tcPr>
          <w:p>
            <w:pPr>
              <w:snapToGrid w:val="0"/>
              <w:jc w:val="right"/>
            </w:pPr>
            <w:r>
              <w:rPr>
                <w:rFonts w:ascii="宋体" w:eastAsia="宋体" w:hAnsi="宋体" w:cs="宋体"/>
                <w:b w:val="0"/>
                <w:i w:val="0"/>
                <w:color w:val="000000"/>
                <w:sz w:val="14"/>
              </w:rPr>
              <w:t xml:space="preserve">57,050,000.00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2210107</w:t>
            </w:r>
          </w:p>
        </w:tc>
        <w:tc>
          <w:tcPr>
            <w:tcW w:w="5240" w:type="dxa"/>
            <w:tcBorders/>
            <w:vAlign w:val="center"/>
          </w:tcPr>
          <w:p>
            <w:pPr>
              <w:snapToGrid w:val="0"/>
              <w:jc w:val="left"/>
            </w:pPr>
            <w:r>
              <w:rPr>
                <w:rFonts w:ascii="宋体" w:eastAsia="宋体" w:hAnsi="宋体" w:cs="宋体"/>
                <w:b w:val="0"/>
                <w:i w:val="0"/>
                <w:color w:val="000000"/>
                <w:sz w:val="14"/>
              </w:rPr>
              <w:t xml:space="preserve">住房租赁补贴-01中央直达资金-中央财政城镇保障性安居工程补助资金</w:t>
            </w:r>
          </w:p>
        </w:tc>
        <w:tc>
          <w:tcPr>
            <w:tcW w:w="1160" w:type="dxa"/>
            <w:tcBorders/>
            <w:vAlign w:val="center"/>
          </w:tcPr>
          <w:p>
            <w:pPr>
              <w:snapToGrid w:val="0"/>
              <w:jc w:val="right"/>
            </w:pPr>
            <w:r>
              <w:rPr>
                <w:rFonts w:ascii="宋体" w:eastAsia="宋体" w:hAnsi="宋体" w:cs="宋体"/>
                <w:b w:val="0"/>
                <w:i w:val="0"/>
                <w:color w:val="000000"/>
                <w:sz w:val="14"/>
              </w:rPr>
              <w:t xml:space="preserve">97,190,000.00</w:t>
            </w:r>
          </w:p>
        </w:tc>
        <w:tc>
          <w:tcPr>
            <w:tcW w:w="1240" w:type="dxa"/>
            <w:tcBorders/>
            <w:vAlign w:val="center"/>
          </w:tcPr>
          <w:p>
            <w:pPr>
              <w:snapToGrid w:val="0"/>
              <w:jc w:val="right"/>
            </w:pPr>
            <w:r>
              <w:rPr>
                <w:rFonts w:ascii="宋体" w:eastAsia="宋体" w:hAnsi="宋体" w:cs="宋体"/>
                <w:b w:val="0"/>
                <w:i w:val="0"/>
                <w:color w:val="000000"/>
                <w:sz w:val="14"/>
              </w:rPr>
              <w:t xml:space="preserve">97,190,000.00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2210199</w:t>
            </w:r>
          </w:p>
        </w:tc>
        <w:tc>
          <w:tcPr>
            <w:tcW w:w="5240" w:type="dxa"/>
            <w:tcBorders/>
            <w:vAlign w:val="center"/>
          </w:tcPr>
          <w:p>
            <w:pPr>
              <w:snapToGrid w:val="0"/>
              <w:jc w:val="left"/>
            </w:pPr>
            <w:r>
              <w:rPr>
                <w:rFonts w:ascii="宋体" w:eastAsia="宋体" w:hAnsi="宋体" w:cs="宋体"/>
                <w:b w:val="0"/>
                <w:i w:val="0"/>
                <w:color w:val="000000"/>
                <w:sz w:val="14"/>
              </w:rPr>
              <w:t xml:space="preserve">其他保障性安居工程支出</w:t>
            </w:r>
          </w:p>
        </w:tc>
        <w:tc>
          <w:tcPr>
            <w:tcW w:w="1160" w:type="dxa"/>
            <w:tcBorders/>
            <w:vAlign w:val="center"/>
          </w:tcPr>
          <w:p>
            <w:pPr>
              <w:snapToGrid w:val="0"/>
              <w:jc w:val="right"/>
            </w:pPr>
            <w:r>
              <w:rPr>
                <w:rFonts w:ascii="宋体" w:eastAsia="宋体" w:hAnsi="宋体" w:cs="宋体"/>
                <w:b w:val="0"/>
                <w:i w:val="0"/>
                <w:color w:val="000000"/>
                <w:sz w:val="14"/>
              </w:rPr>
              <w:t xml:space="preserve">97,544,715.88</w:t>
            </w:r>
          </w:p>
        </w:tc>
        <w:tc>
          <w:tcPr>
            <w:tcW w:w="1240" w:type="dxa"/>
            <w:tcBorders/>
            <w:vAlign w:val="center"/>
          </w:tcPr>
          <w:p>
            <w:pPr>
              <w:snapToGrid w:val="0"/>
              <w:jc w:val="right"/>
            </w:pPr>
            <w:r>
              <w:rPr>
                <w:rFonts w:ascii="宋体" w:eastAsia="宋体" w:hAnsi="宋体" w:cs="宋体"/>
                <w:b w:val="0"/>
                <w:i w:val="0"/>
                <w:color w:val="000000"/>
                <w:sz w:val="14"/>
              </w:rPr>
              <w:t xml:space="preserve">97,544,715.88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2210199</w:t>
            </w:r>
          </w:p>
        </w:tc>
        <w:tc>
          <w:tcPr>
            <w:tcW w:w="5240" w:type="dxa"/>
            <w:tcBorders/>
            <w:vAlign w:val="center"/>
          </w:tcPr>
          <w:p>
            <w:pPr>
              <w:snapToGrid w:val="0"/>
              <w:jc w:val="left"/>
            </w:pPr>
            <w:r>
              <w:rPr>
                <w:rFonts w:ascii="宋体" w:eastAsia="宋体" w:hAnsi="宋体" w:cs="宋体"/>
                <w:b w:val="0"/>
                <w:i w:val="0"/>
                <w:color w:val="000000"/>
                <w:sz w:val="14"/>
              </w:rPr>
              <w:t xml:space="preserve">保障房物业补贴</w:t>
            </w:r>
          </w:p>
        </w:tc>
        <w:tc>
          <w:tcPr>
            <w:tcW w:w="1160" w:type="dxa"/>
            <w:tcBorders/>
            <w:vAlign w:val="center"/>
          </w:tcPr>
          <w:p>
            <w:pPr>
              <w:snapToGrid w:val="0"/>
              <w:jc w:val="right"/>
            </w:pPr>
            <w:r>
              <w:rPr>
                <w:rFonts w:ascii="宋体" w:eastAsia="宋体" w:hAnsi="宋体" w:cs="宋体"/>
                <w:b w:val="0"/>
                <w:i w:val="0"/>
                <w:color w:val="000000"/>
                <w:sz w:val="14"/>
              </w:rPr>
              <w:t xml:space="preserve">12,458,319.00</w:t>
            </w:r>
          </w:p>
        </w:tc>
        <w:tc>
          <w:tcPr>
            <w:tcW w:w="1240" w:type="dxa"/>
            <w:tcBorders/>
            <w:vAlign w:val="center"/>
          </w:tcPr>
          <w:p>
            <w:pPr>
              <w:snapToGrid w:val="0"/>
              <w:jc w:val="right"/>
            </w:pPr>
            <w:r>
              <w:rPr>
                <w:rFonts w:ascii="宋体" w:eastAsia="宋体" w:hAnsi="宋体" w:cs="宋体"/>
                <w:b w:val="0"/>
                <w:i w:val="0"/>
                <w:color w:val="000000"/>
                <w:sz w:val="14"/>
              </w:rPr>
              <w:t xml:space="preserve">12,458,319.00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2210199</w:t>
            </w:r>
          </w:p>
        </w:tc>
        <w:tc>
          <w:tcPr>
            <w:tcW w:w="5240" w:type="dxa"/>
            <w:tcBorders/>
            <w:vAlign w:val="center"/>
          </w:tcPr>
          <w:p>
            <w:pPr>
              <w:snapToGrid w:val="0"/>
              <w:jc w:val="left"/>
            </w:pPr>
            <w:r>
              <w:rPr>
                <w:rFonts w:ascii="宋体" w:eastAsia="宋体" w:hAnsi="宋体" w:cs="宋体"/>
                <w:b w:val="0"/>
                <w:i w:val="0"/>
                <w:color w:val="000000"/>
                <w:sz w:val="14"/>
              </w:rPr>
              <w:t xml:space="preserve">公租房运营管理维修等资金</w:t>
            </w:r>
          </w:p>
        </w:tc>
        <w:tc>
          <w:tcPr>
            <w:tcW w:w="1160" w:type="dxa"/>
            <w:tcBorders/>
            <w:vAlign w:val="center"/>
          </w:tcPr>
          <w:p>
            <w:pPr>
              <w:snapToGrid w:val="0"/>
              <w:jc w:val="right"/>
            </w:pPr>
            <w:r>
              <w:rPr>
                <w:rFonts w:ascii="宋体" w:eastAsia="宋体" w:hAnsi="宋体" w:cs="宋体"/>
                <w:b w:val="0"/>
                <w:i w:val="0"/>
                <w:color w:val="000000"/>
                <w:sz w:val="14"/>
              </w:rPr>
              <w:t xml:space="preserve">85,086,396.88</w:t>
            </w:r>
          </w:p>
        </w:tc>
        <w:tc>
          <w:tcPr>
            <w:tcW w:w="1240" w:type="dxa"/>
            <w:tcBorders/>
            <w:vAlign w:val="center"/>
          </w:tcPr>
          <w:p>
            <w:pPr>
              <w:snapToGrid w:val="0"/>
              <w:jc w:val="right"/>
            </w:pPr>
            <w:r>
              <w:rPr>
                <w:rFonts w:ascii="宋体" w:eastAsia="宋体" w:hAnsi="宋体" w:cs="宋体"/>
                <w:b w:val="0"/>
                <w:i w:val="0"/>
                <w:color w:val="000000"/>
                <w:sz w:val="14"/>
              </w:rPr>
              <w:t xml:space="preserve">85,086,396.88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2290403</w:t>
            </w:r>
          </w:p>
        </w:tc>
        <w:tc>
          <w:tcPr>
            <w:tcW w:w="5240" w:type="dxa"/>
            <w:tcBorders/>
            <w:vAlign w:val="center"/>
          </w:tcPr>
          <w:p>
            <w:pPr>
              <w:snapToGrid w:val="0"/>
              <w:jc w:val="left"/>
            </w:pPr>
            <w:r>
              <w:rPr>
                <w:rFonts w:ascii="宋体" w:eastAsia="宋体" w:hAnsi="宋体" w:cs="宋体"/>
                <w:b w:val="0"/>
                <w:i w:val="0"/>
                <w:color w:val="000000"/>
                <w:sz w:val="14"/>
              </w:rPr>
              <w:t xml:space="preserve">公租房建设还本付息</w:t>
            </w:r>
          </w:p>
        </w:tc>
        <w:tc>
          <w:tcPr>
            <w:tcW w:w="116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1,253,000,000.00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天津市住房保障服务中心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2,557,165,788.29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减少939,054,425.05元，下降26.859%</w:t>
      </w:r>
      <w:r>
        <w:rPr>
          <w:rFonts w:eastAsia="仿宋_GB2312" w:hint="eastAsia"/>
          <w:sz w:val="30"/>
          <w:szCs w:val="30"/>
        </w:rPr>
        <w:t xml:space="preserve">，主要原因是</w:t>
      </w:r>
      <w:r>
        <w:rPr>
          <w:rFonts w:eastAsia="仿宋_GB2312" w:hint="eastAsia"/>
          <w:sz w:val="30"/>
          <w:szCs w:val="30"/>
        </w:rPr>
        <w:t xml:space="preserve">公共租赁住房等项目资金收支减少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一般公共预算财政拨款收入1,302,361,188.29元、政府性基金预算财政拨款收入1,254,804,600.00元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社会保障和就业支出3,948,728.24元、卫生健康支出1,286,602.15元、城乡社区支出26,783,544.58元、住房保障支出1,272,146,913.32元、其他支出1,253,000,000.00元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天津市住房保障服务中心</w:t>
      </w:r>
      <w:r>
        <w:rPr>
          <w:rFonts w:eastAsia="仿宋_GB2312" w:hint="eastAsia"/>
          <w:sz w:val="30"/>
          <w:szCs w:val="30"/>
        </w:rPr>
        <w:t xml:space="preserve">2024年度本年收入合计</w:t>
      </w:r>
      <w:r>
        <w:rPr>
          <w:rFonts w:eastAsia="仿宋_GB2312" w:hint="eastAsia"/>
          <w:sz w:val="30"/>
          <w:szCs w:val="30"/>
        </w:rPr>
        <w:t xml:space="preserve">2,557,165,788.29</w:t>
      </w:r>
      <w:r>
        <w:rPr>
          <w:rFonts w:eastAsia="仿宋_GB2312" w:hint="eastAsia"/>
          <w:sz w:val="30"/>
          <w:szCs w:val="30"/>
        </w:rPr>
        <w:t xml:space="preserve">元，与2023年度相比</w:t>
      </w:r>
      <w:r>
        <w:rPr>
          <w:rFonts w:eastAsia="仿宋_GB2312" w:hint="eastAsia"/>
          <w:sz w:val="30"/>
          <w:szCs w:val="30"/>
        </w:rPr>
        <w:t xml:space="preserve">减少939,054,425.05元，</w:t>
      </w:r>
      <w:r>
        <w:rPr>
          <w:rFonts w:eastAsia="仿宋_GB2312" w:hint="eastAsia"/>
          <w:sz w:val="30"/>
          <w:szCs w:val="30"/>
        </w:rPr>
        <w:t xml:space="preserve">主要原因是</w:t>
      </w:r>
      <w:r>
        <w:rPr>
          <w:rFonts w:eastAsia="仿宋_GB2312" w:hint="eastAsia"/>
          <w:sz w:val="30"/>
          <w:szCs w:val="30"/>
        </w:rPr>
        <w:t xml:space="preserve">公共租赁住房等项目资金收入减少</w:t>
      </w:r>
      <w:r>
        <w:rPr>
          <w:rFonts w:eastAsia="仿宋_GB2312" w:hint="eastAsia"/>
          <w:sz w:val="30"/>
          <w:szCs w:val="30"/>
        </w:rPr>
        <w:t xml:space="preserve">。其中：</w:t>
      </w:r>
      <w:r>
        <w:rPr>
          <w:rFonts w:eastAsia="仿宋_GB2312" w:hint="eastAsia"/>
          <w:sz w:val="30"/>
          <w:szCs w:val="30"/>
        </w:rPr>
        <w:t xml:space="preserve">一般公共预算财政拨款收入1,302,361,188.29元，占50.930%；政府性基金预算财政拨款收入1,254,804,600.00元，占49.070%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天津市住房保障服务中心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2,557,165,788.29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减少939,054,425.05元，</w:t>
      </w:r>
      <w:r>
        <w:rPr>
          <w:rFonts w:eastAsia="仿宋_GB2312" w:hint="eastAsia"/>
          <w:sz w:val="30"/>
          <w:szCs w:val="30"/>
        </w:rPr>
        <w:t xml:space="preserve">主要原因是</w:t>
      </w:r>
      <w:r>
        <w:rPr>
          <w:rFonts w:eastAsia="仿宋_GB2312" w:hint="eastAsia"/>
          <w:sz w:val="30"/>
          <w:szCs w:val="30"/>
        </w:rPr>
        <w:t xml:space="preserve">公共租赁住房等项目资金支出减少</w:t>
      </w:r>
      <w:r>
        <w:rPr>
          <w:rFonts w:eastAsia="仿宋_GB2312" w:hint="eastAsia"/>
          <w:sz w:val="30"/>
          <w:szCs w:val="30"/>
        </w:rPr>
        <w:t xml:space="preserve">。其中：</w:t>
      </w:r>
      <w:r>
        <w:rPr>
          <w:rFonts w:eastAsia="仿宋_GB2312" w:hint="eastAsia"/>
          <w:sz w:val="30"/>
          <w:szCs w:val="30"/>
        </w:rPr>
        <w:t xml:space="preserve">基本支出28,204,760.89元，占1.103%；项目支出2,528,961,027.40元，占98.897%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天津市住房保障服务中心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2,557,165,788.29</w:t>
      </w:r>
      <w:r>
        <w:rPr>
          <w:rFonts w:eastAsia="仿宋_GB2312" w:hint="eastAsia"/>
          <w:sz w:val="30"/>
          <w:szCs w:val="30"/>
        </w:rPr>
        <w:t xml:space="preserve">元。与2023年度相比，财政拨款收、支总计各</w:t>
      </w:r>
      <w:r>
        <w:rPr>
          <w:rFonts w:eastAsia="仿宋_GB2312" w:hint="eastAsia"/>
          <w:sz w:val="30"/>
          <w:szCs w:val="30"/>
        </w:rPr>
        <w:t xml:space="preserve">减少938,899,425.05元，下降26.856%，</w:t>
      </w:r>
      <w:r>
        <w:rPr>
          <w:rFonts w:eastAsia="仿宋_GB2312" w:hint="eastAsia"/>
          <w:sz w:val="30"/>
          <w:szCs w:val="30"/>
        </w:rPr>
        <w:t xml:space="preserve">主要原因是</w:t>
      </w:r>
      <w:r>
        <w:rPr>
          <w:rFonts w:eastAsia="仿宋_GB2312" w:hint="eastAsia"/>
          <w:sz w:val="30"/>
          <w:szCs w:val="30"/>
        </w:rPr>
        <w:t xml:space="preserve">公共租赁住房等项目资金收支减少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一般公共预算财政拨款1,302,361,188.29元、政府性基金预算财政拨款1,254,804,600.00元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社会保障和就业支出3,948,728.24元、卫生健康支出1,286,602.15元、城乡社区支出26,783,544.58元、住房保障支出1,272,146,913.32元、其他支出1,253,000,000.00元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天津市住房保障服务中心2024年度部门决算一般公共预算财政拨款支出合计1,302,361,188.29元，占本年支出合计的50.930%。与2023年度相比，一般公共预算财政拨款支出</w:t>
      </w:r>
      <w:r>
        <w:rPr>
          <w:rFonts w:eastAsia="仿宋_GB2312" w:hint="eastAsia"/>
          <w:sz w:val="30"/>
          <w:szCs w:val="30"/>
        </w:rPr>
        <w:t xml:space="preserve">减少2,193,020,025.05元</w:t>
      </w:r>
      <w:r>
        <w:rPr>
          <w:rFonts w:eastAsia="仿宋_GB2312" w:hint="eastAsia"/>
          <w:sz w:val="30"/>
          <w:szCs w:val="30"/>
        </w:rPr>
        <w:t xml:space="preserve">，下降62.741%</w:t>
      </w:r>
      <w:r>
        <w:rPr>
          <w:rFonts w:eastAsia="仿宋_GB2312" w:hint="eastAsia"/>
          <w:sz w:val="30"/>
          <w:szCs w:val="30"/>
        </w:rPr>
        <w:t xml:space="preserve">，主要原因是公共租赁住房等项目资金支出减少。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2024年度一般公共预算财政拨款支出1,302,361,188.29元，主要用于以下方面：</w:t>
      </w:r>
      <w:r>
        <w:rPr>
          <w:rFonts w:eastAsia="仿宋_GB2312" w:hint="eastAsia"/>
          <w:sz w:val="30"/>
          <w:szCs w:val="30"/>
        </w:rPr>
        <w:t xml:space="preserve">社会保障和就业支出（类）支出3,948,728.24元，占0.303%,卫生健康支出（类）支出1,286,602.15元，占0.099%,城乡社区支出（类）支出24,978,944.58元，占1.918%,住房保障支出（类）支出1,272,146,913.32元，占97.680%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2024年度一般公共预算财政拨款支出年初预算为2,745,436,000.00元，支出决算为1,302,361,188.29元</w:t>
      </w:r>
      <w:r>
        <w:rPr>
          <w:rFonts w:eastAsia="仿宋_GB2312" w:hint="eastAsia"/>
          <w:sz w:val="30"/>
          <w:szCs w:val="30"/>
        </w:rPr>
        <w:t xml:space="preserve">，完成年初预算的47.437%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1,731,000.00元，支出决算为1,725,352.16元，完成年初预算的99.674%，决算数小于预算数的主要原因是：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866,000.00元，支出决算为2,223,376.08元，完成年初预算的256.741%，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3.卫生健康支出（类）行政事业单位医疗（款）事业单位医疗（项）年初预算为1,082,000.00元，支出决算为1,078,352.15元，完成年初预算的99.663%，决算数小于预算数的主要原因是：人员变动。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4.卫生健康支出（类）行政事业单位医疗（款）其他行政事业单位医疗支出（项）年初预算为204,000.00元，支出决算为208,250.00元，完成年初预算的102.083%，决算数大于预算数的主要原因是：人员变动。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5.城乡社区支出（类）城乡社区管理事务（款）工程建设标准规范编制与监管（项）年初预算为23,213,000.00元，支出决算为22,969,430.50元，完成年初预算的98.951%，决算数小于预算数的主要原因是：本年节省支出。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6.城乡社区支出（类）城乡社区管理事务（款）其他城乡社区管理事务支出（项）年初预算为2,100,000.00元，支出决算为2,009,514.08元，完成年初预算的95.691%，决算数小于预算数的主要原因是：本年节省支出。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7.住房保障支出（类）保障性安居工程支出（款）公共租赁住房（项）年初预算为2,026,450,000.00元，支出决算为697,203,000.00元，完成年初预算的34.405%，决算数小于预算数的主要原因是：本年节省支出。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住房保障支出（类）保障性安居工程支出（款）保障性住房租金补贴（项）年初预算为475,900,000.00元，支出决算为477,399,197.44元，完成年初预算的100.315%，决算数大于预算数的主要原因是：保障性住房租金补贴据实发放，按照条件享受补贴的租户正常增减。</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9.住房保障支出（类）保障性安居工程支出（款）其他保障性安居工程支出（项）年初预算为213,890,000.00元，支出决算为97,544,715.88元，完成年初预算的45.605%，决算数小于预算数的主要原因是：本年节省支出。</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天津市住房保障服务中心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28,204,760.89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增加1,347,881.81元，</w:t>
      </w:r>
      <w:r>
        <w:rPr>
          <w:rFonts w:eastAsia="仿宋_GB2312" w:hint="eastAsia"/>
          <w:sz w:val="30"/>
          <w:szCs w:val="30"/>
        </w:rPr>
        <w:t xml:space="preserve">主要原因是</w:t>
      </w:r>
      <w:r>
        <w:rPr>
          <w:rFonts w:eastAsia="仿宋_GB2312" w:hint="eastAsia"/>
          <w:sz w:val="30"/>
          <w:szCs w:val="30"/>
        </w:rPr>
        <w:t xml:space="preserve">补记职业年金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人员经费25,372,900.00元，主要包括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公用经费2,831,860.89元，主要包括</w:t>
      </w:r>
      <w:r>
        <w:rPr>
          <w:rFonts w:eastAsia="仿宋_GB2312" w:hint="eastAsia"/>
          <w:sz w:val="30"/>
          <w:szCs w:val="30"/>
        </w:rPr>
        <w:t xml:space="preserve">办公费、水费、电费、邮电费、物业管理费、差旅费、维修（护）费、培训费、委托业务费、工会经费、福利费、公务用车运行维护费、其他交通费用、税金及附加费用、其他商品和服务支出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天津市住房保障服务中心2024年度部门决算政府性基金预算财政拨款年初结转和结余0.00元，收入1,254,804,600.00元，支出1,254,804,600.00元，年末结转和结余0.00元。与2023年度相比，政府性基金预算财政拨款支出</w:t>
      </w:r>
      <w:r>
        <w:rPr>
          <w:rFonts w:eastAsia="仿宋_GB2312" w:hint="eastAsia"/>
          <w:sz w:val="30"/>
          <w:szCs w:val="30"/>
        </w:rPr>
        <w:t xml:space="preserve">增加1,254,120,600.00元，</w:t>
      </w:r>
      <w:r>
        <w:rPr>
          <w:rFonts w:eastAsia="仿宋_GB2312" w:hint="eastAsia"/>
          <w:sz w:val="30"/>
          <w:szCs w:val="30"/>
        </w:rPr>
        <w:t xml:space="preserve">主要原因是政府性基金预算安排的项目支出增加。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2024年度政府性基金预算财政拨款支出1,254,804,600.00元，主要用于以下方面：</w:t>
      </w:r>
      <w:r>
        <w:rPr>
          <w:rFonts w:eastAsia="仿宋_GB2312" w:hint="eastAsia"/>
          <w:sz w:val="30"/>
          <w:szCs w:val="30"/>
        </w:rPr>
        <w:t xml:space="preserve">城乡社区支出（类）支出1,804,600.00元，占0.144%,其他支出（类）支出1,253,000,000.00元，占99.856%</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2024年度政府性基金预算财政拨款支出年初预算为1,189,990,000.00元，支出决算为1,254,804,600.00元</w:t>
      </w:r>
      <w:r>
        <w:rPr>
          <w:rFonts w:eastAsia="仿宋_GB2312" w:hint="eastAsia"/>
          <w:sz w:val="30"/>
          <w:szCs w:val="30"/>
        </w:rPr>
        <w:t xml:space="preserve">，完成年初预算的105.447%</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征地和拆迁补偿支出（项）年初预算为5,000,000.00元，支出决算为1,804,600.00元，完成年初预算的36.092%，决算数小于预算数的主要原因是：土地出让存在不确定性，按照出让情况据实拨付。</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2.城乡社区支出（类）国有土地使用权出让收入安排的支出（款）公共租赁住房支出（项）年初预算为1,184,990,000.00元，支出决算为0.00元，决算数小于预算数的主要原因是：年中核减预算。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其他支出（类）其他政府性基金及对应专项债务收入安排的支出（款）其他政府性基金债务收入安排的支出（项）年初预算为0.00元，支出决算为1,253,000,000.00元，决算数大于预算数的主要原因是：年中追加预算。</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天津市住房保障服务中心2024年度无国有资本经营预算财政拨款收入、支出和结转结余。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60,000.00</w:t>
      </w:r>
      <w:r>
        <w:rPr>
          <w:rFonts w:eastAsia="仿宋_GB2312" w:hint="eastAsia"/>
          <w:sz w:val="30"/>
          <w:szCs w:val="30"/>
        </w:rPr>
        <w:t xml:space="preserve">元，支出决算</w:t>
      </w:r>
      <w:r>
        <w:rPr>
          <w:rFonts w:eastAsia="仿宋_GB2312" w:hint="eastAsia"/>
          <w:sz w:val="30"/>
          <w:szCs w:val="30"/>
        </w:rPr>
        <w:t xml:space="preserve">60,000.00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支出决算较上年减少23,870.29元</w:t>
      </w:r>
      <w:r>
        <w:rPr>
          <w:rFonts w:eastAsia="仿宋_GB2312" w:hint="eastAsia"/>
          <w:sz w:val="30"/>
          <w:szCs w:val="30"/>
        </w:rPr>
        <w:t xml:space="preserve">，下降28.461%</w:t>
      </w:r>
      <w:r>
        <w:rPr>
          <w:rFonts w:eastAsia="仿宋_GB2312" w:hint="eastAsia"/>
          <w:sz w:val="30"/>
          <w:szCs w:val="30"/>
        </w:rPr>
        <w:t xml:space="preserve">。</w:t>
      </w:r>
      <w:r>
        <w:rPr>
          <w:rFonts w:eastAsia="仿宋_GB2312" w:hint="eastAsia"/>
          <w:sz w:val="30"/>
          <w:szCs w:val="30"/>
        </w:rPr>
        <w:t xml:space="preserve">决算数与预算数持平的主要原因是按预算执行全年支出；</w:t>
      </w:r>
      <w:r>
        <w:rPr>
          <w:rFonts w:eastAsia="仿宋_GB2312" w:hint="eastAsia"/>
          <w:sz w:val="30"/>
          <w:szCs w:val="30"/>
        </w:rPr>
        <w:t xml:space="preserve">决算数较上年减少的主要原因是本年压减支出。</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60,000.00</w:t>
      </w:r>
      <w:r>
        <w:rPr>
          <w:rFonts w:eastAsia="仿宋_GB2312" w:hint="eastAsia"/>
          <w:sz w:val="30"/>
          <w:szCs w:val="30"/>
        </w:rPr>
        <w:t xml:space="preserve">元，支出决算</w:t>
      </w:r>
      <w:r>
        <w:rPr>
          <w:rFonts w:eastAsia="仿宋_GB2312" w:hint="eastAsia"/>
          <w:sz w:val="30"/>
          <w:szCs w:val="30"/>
        </w:rPr>
        <w:t xml:space="preserve">60,000.00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支出决算较上年减少23,870.29元</w:t>
      </w:r>
      <w:r>
        <w:rPr>
          <w:rFonts w:eastAsia="仿宋_GB2312" w:hint="eastAsia"/>
          <w:sz w:val="30"/>
          <w:szCs w:val="30"/>
        </w:rPr>
        <w:t xml:space="preserve">，下降28.461%</w:t>
      </w:r>
      <w:r>
        <w:rPr>
          <w:rFonts w:eastAsia="仿宋_GB2312" w:hint="eastAsia"/>
          <w:sz w:val="30"/>
          <w:szCs w:val="30"/>
        </w:rPr>
        <w:t xml:space="preserve">。</w:t>
      </w:r>
      <w:r>
        <w:rPr>
          <w:rFonts w:eastAsia="仿宋_GB2312" w:hint="eastAsia"/>
          <w:sz w:val="30"/>
          <w:szCs w:val="30"/>
        </w:rPr>
        <w:t xml:space="preserve">决算数与预算数持平的主要原因是按预算执行全年支出；</w:t>
      </w:r>
      <w:r>
        <w:rPr>
          <w:rFonts w:eastAsia="仿宋_GB2312" w:hint="eastAsia"/>
          <w:sz w:val="30"/>
          <w:szCs w:val="30"/>
        </w:rPr>
        <w:t xml:space="preserve">决算数较上年减少的主要原因是本年压减支出。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60,000.00</w:t>
      </w:r>
      <w:r>
        <w:rPr>
          <w:rFonts w:eastAsia="仿宋_GB2312" w:hint="eastAsia"/>
          <w:sz w:val="30"/>
          <w:szCs w:val="30"/>
        </w:rPr>
        <w:t xml:space="preserve">元，支出决算</w:t>
      </w:r>
      <w:r>
        <w:rPr>
          <w:rFonts w:eastAsia="仿宋_GB2312" w:hint="eastAsia"/>
          <w:sz w:val="30"/>
          <w:szCs w:val="30"/>
        </w:rPr>
        <w:t xml:space="preserve">60,000.00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支出决算较上年减少23,870.29元</w:t>
      </w:r>
      <w:r>
        <w:rPr>
          <w:rFonts w:eastAsia="仿宋_GB2312" w:hint="eastAsia"/>
          <w:sz w:val="30"/>
          <w:szCs w:val="30"/>
        </w:rPr>
        <w:t xml:space="preserve">，下降28.461%</w:t>
      </w:r>
      <w:r>
        <w:rPr>
          <w:rFonts w:eastAsia="仿宋_GB2312" w:hint="eastAsia"/>
          <w:sz w:val="30"/>
          <w:szCs w:val="30"/>
        </w:rPr>
        <w:t xml:space="preserve">。</w:t>
      </w:r>
      <w:r>
        <w:rPr>
          <w:rFonts w:eastAsia="仿宋_GB2312" w:hint="eastAsia"/>
          <w:sz w:val="30"/>
          <w:szCs w:val="30"/>
        </w:rPr>
        <w:t xml:space="preserve">决算数与预算数持平的主要原因是按预算执行全年支出；</w:t>
      </w:r>
      <w:r>
        <w:rPr>
          <w:rFonts w:eastAsia="仿宋_GB2312" w:hint="eastAsia"/>
          <w:sz w:val="30"/>
          <w:szCs w:val="30"/>
        </w:rPr>
        <w:t xml:space="preserve">决算数较上年减少的主要原因是本年压减支出。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天津市住房保障服务中心2024年度无机关运行经费。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住房保障服务中心2024年政府采购支出总额4,632,644.29元，其中：政府采购货物支出19,980.80元、政府采购工程支出0.00元、政府采购服务支出4,612,663.49元。授予中小企业合同金额4,632,644.29元，占政府采购支出总额的100.000%，其中：授予小微企业合同金额4,632,644.29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截至2024年12月31日，天津市住房保障服务中心共有车辆8辆</w:t>
      </w:r>
      <w:r>
        <w:rPr>
          <w:rFonts w:eastAsia="仿宋_GB2312" w:hint="eastAsia"/>
          <w:sz w:val="30"/>
          <w:szCs w:val="30"/>
        </w:rPr>
        <w:t xml:space="preserve">，其中：</w:t>
      </w:r>
      <w:r>
        <w:rPr>
          <w:rFonts w:eastAsia="仿宋_GB2312" w:hint="eastAsia"/>
          <w:sz w:val="30"/>
          <w:szCs w:val="30"/>
        </w:rPr>
        <w:t xml:space="preserve">其他用车8辆</w:t>
      </w:r>
      <w:r>
        <w:rPr>
          <w:rFonts w:eastAsia="仿宋_GB2312" w:hint="eastAsia"/>
          <w:sz w:val="30"/>
          <w:szCs w:val="30"/>
        </w:rPr>
        <w:t xml:space="preserve">，其他用车主要包括事业单位一般公务用车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根据预算绩效管理要求，天津市住房保障服务中心已对8个2024年度市级项目开展绩效自评，涉及金额2,553,788,600元，自评结果已随部门决算一并公开。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天津市住房保障服务中心不属于乡、镇、街级单位，不涉及公开2024年度教育、医疗卫生、社会保障和就业、住房保障、涉农补贴等民生支出情况。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