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640" w:lineRule="exact"/>
        <w:ind w:left="0" w:right="0" w:firstLine="0"/>
        <w:jc w:val="center"/>
        <w:rPr>
          <w:rFonts w:hint="eastAsia" w:ascii="Times New Roman" w:hAnsi="Times New Roman" w:eastAsia="仿宋_GB2312" w:cs="Times New Roman"/>
          <w:b w:val="0"/>
          <w:color w:val="auto"/>
          <w:spacing w:val="0"/>
          <w:kern w:val="2"/>
          <w:sz w:val="32"/>
          <w:szCs w:val="32"/>
          <w:vertAlign w:val="baseline"/>
          <w:lang w:val="en-US" w:eastAsia="zh-CN" w:bidi="ar"/>
        </w:rPr>
      </w:pPr>
      <w:r>
        <w:rPr>
          <w:rFonts w:hint="eastAsia" w:ascii="Times New Roman" w:hAnsi="Times New Roman" w:eastAsia="仿宋_GB2312" w:cs="Times New Roman"/>
          <w:b w:val="0"/>
          <w:color w:val="auto"/>
          <w:spacing w:val="0"/>
          <w:kern w:val="2"/>
          <w:sz w:val="32"/>
          <w:szCs w:val="32"/>
          <w:vertAlign w:val="baseline"/>
          <w:lang w:val="en-US" w:eastAsia="zh-CN" w:bidi="ar"/>
        </w:rPr>
        <w:t>津住建发〔</w:t>
      </w:r>
      <w:r>
        <w:rPr>
          <w:rFonts w:hint="default" w:ascii="Times New Roman" w:hAnsi="Times New Roman" w:eastAsia="仿宋_GB2312" w:cs="Times New Roman"/>
          <w:b w:val="0"/>
          <w:color w:val="auto"/>
          <w:spacing w:val="0"/>
          <w:kern w:val="2"/>
          <w:sz w:val="32"/>
          <w:szCs w:val="32"/>
          <w:vertAlign w:val="baseline"/>
          <w:lang w:val="en-US" w:eastAsia="zh-CN" w:bidi="ar"/>
        </w:rPr>
        <w:t>202</w:t>
      </w:r>
      <w:r>
        <w:rPr>
          <w:rFonts w:ascii="Times New Roman" w:hAnsi="Times New Roman" w:eastAsia="仿宋_GB2312" w:cs="Times New Roman"/>
          <w:b w:val="0"/>
          <w:color w:val="auto"/>
          <w:spacing w:val="0"/>
          <w:kern w:val="2"/>
          <w:sz w:val="32"/>
          <w:szCs w:val="32"/>
          <w:vertAlign w:val="baseline"/>
          <w:lang w:val="en-US" w:eastAsia="zh-CN" w:bidi="ar"/>
        </w:rPr>
        <w:t>5</w:t>
      </w:r>
      <w:r>
        <w:rPr>
          <w:rFonts w:hint="eastAsia" w:ascii="Times New Roman" w:hAnsi="Times New Roman" w:eastAsia="仿宋_GB2312" w:cs="Times New Roman"/>
          <w:b w:val="0"/>
          <w:color w:val="auto"/>
          <w:spacing w:val="0"/>
          <w:kern w:val="2"/>
          <w:sz w:val="32"/>
          <w:szCs w:val="32"/>
          <w:vertAlign w:val="baseline"/>
          <w:lang w:val="en-US" w:eastAsia="zh-CN" w:bidi="ar"/>
        </w:rPr>
        <w:t>〕</w:t>
      </w:r>
      <w:r>
        <w:rPr>
          <w:rFonts w:hint="default" w:ascii="Times New Roman" w:hAnsi="Times New Roman" w:eastAsia="仿宋_GB2312" w:cs="Times New Roman"/>
          <w:b w:val="0"/>
          <w:color w:val="auto"/>
          <w:spacing w:val="0"/>
          <w:kern w:val="2"/>
          <w:sz w:val="32"/>
          <w:szCs w:val="32"/>
          <w:vertAlign w:val="baseline"/>
          <w:lang w:eastAsia="zh-CN" w:bidi="ar"/>
        </w:rPr>
        <w:t>6</w:t>
      </w:r>
      <w:r>
        <w:rPr>
          <w:rFonts w:hint="eastAsia" w:ascii="Times New Roman" w:hAnsi="Times New Roman" w:eastAsia="仿宋_GB2312" w:cs="Times New Roman"/>
          <w:b w:val="0"/>
          <w:color w:val="auto"/>
          <w:spacing w:val="0"/>
          <w:kern w:val="2"/>
          <w:sz w:val="32"/>
          <w:szCs w:val="32"/>
          <w:vertAlign w:val="baseline"/>
          <w:lang w:val="en-US" w:eastAsia="zh-CN" w:bidi="ar"/>
        </w:rPr>
        <w:t>号</w:t>
      </w:r>
    </w:p>
    <w:p>
      <w:pPr>
        <w:pStyle w:val="2"/>
        <w:rPr>
          <w:rFonts w:hint="default"/>
        </w:rPr>
      </w:pPr>
    </w:p>
    <w:p>
      <w:pPr>
        <w:spacing w:line="560" w:lineRule="exact"/>
        <w:ind w:left="0"/>
        <w:jc w:val="center"/>
        <w:rPr>
          <w:rFonts w:hint="default" w:ascii="Times New Roman" w:hAnsi="Times New Roman" w:eastAsia="方正小标宋简体" w:cs="Times New Roman"/>
          <w:sz w:val="44"/>
          <w:szCs w:val="44"/>
          <w:lang w:bidi="ar-SA"/>
        </w:rPr>
      </w:pPr>
      <w:r>
        <w:rPr>
          <w:rFonts w:hint="default" w:ascii="Times New Roman" w:hAnsi="Times New Roman" w:eastAsia="方正小标宋简体" w:cs="Times New Roman"/>
          <w:sz w:val="44"/>
          <w:szCs w:val="44"/>
          <w:lang w:bidi="ar-SA"/>
        </w:rPr>
        <w:t>市住房城乡建设委</w:t>
      </w:r>
      <w:r>
        <w:rPr>
          <w:rFonts w:ascii="Times New Roman" w:hAnsi="Times New Roman" w:eastAsia="方正小标宋简体" w:cs="Times New Roman"/>
          <w:sz w:val="44"/>
          <w:szCs w:val="44"/>
          <w:lang w:bidi="ar-SA"/>
        </w:rPr>
        <w:t xml:space="preserve"> </w:t>
      </w:r>
      <w:r>
        <w:rPr>
          <w:rFonts w:hint="default" w:ascii="Times New Roman" w:hAnsi="Times New Roman" w:eastAsia="方正小标宋简体" w:cs="Times New Roman"/>
          <w:sz w:val="44"/>
          <w:szCs w:val="44"/>
          <w:lang w:bidi="ar-SA"/>
        </w:rPr>
        <w:t>市财政局关于印发</w:t>
      </w:r>
    </w:p>
    <w:p>
      <w:pPr>
        <w:spacing w:line="560" w:lineRule="exact"/>
        <w:ind w:left="0"/>
        <w:jc w:val="center"/>
        <w:rPr>
          <w:rFonts w:hint="default" w:ascii="Times New Roman" w:hAnsi="Times New Roman" w:eastAsia="方正小标宋简体" w:cs="Times New Roman"/>
          <w:sz w:val="44"/>
          <w:szCs w:val="44"/>
          <w:lang w:bidi="ar-SA"/>
        </w:rPr>
      </w:pPr>
      <w:r>
        <w:rPr>
          <w:rFonts w:hint="default" w:ascii="Times New Roman" w:hAnsi="Times New Roman" w:eastAsia="方正小标宋简体" w:cs="Times New Roman"/>
          <w:sz w:val="44"/>
          <w:szCs w:val="44"/>
          <w:lang w:bidi="ar-SA"/>
        </w:rPr>
        <w:t>天津市历史风貌建筑保护项目</w:t>
      </w:r>
    </w:p>
    <w:p>
      <w:pPr>
        <w:spacing w:line="560" w:lineRule="exact"/>
        <w:ind w:left="0"/>
        <w:jc w:val="center"/>
        <w:rPr>
          <w:rFonts w:hint="default" w:ascii="Times New Roman" w:hAnsi="Times New Roman" w:cs="Times New Roman"/>
          <w:b/>
          <w:bCs/>
          <w:sz w:val="44"/>
          <w:szCs w:val="44"/>
          <w:lang w:bidi="ar-SA"/>
        </w:rPr>
      </w:pPr>
      <w:r>
        <w:rPr>
          <w:rFonts w:hint="default" w:ascii="Times New Roman" w:hAnsi="Times New Roman" w:eastAsia="方正小标宋简体" w:cs="Times New Roman"/>
          <w:sz w:val="44"/>
          <w:szCs w:val="44"/>
          <w:lang w:bidi="ar-SA"/>
        </w:rPr>
        <w:t>补助管理办法的通知</w:t>
      </w:r>
    </w:p>
    <w:p>
      <w:pPr>
        <w:spacing w:line="520" w:lineRule="exact"/>
        <w:ind w:firstLine="859"/>
        <w:jc w:val="center"/>
        <w:rPr>
          <w:rFonts w:hint="default" w:ascii="Times New Roman" w:hAnsi="Times New Roman" w:cs="Times New Roman"/>
          <w:b/>
          <w:bCs/>
          <w:sz w:val="44"/>
          <w:lang w:bidi="ar-SA"/>
        </w:rPr>
      </w:pPr>
    </w:p>
    <w:p>
      <w:pPr>
        <w:keepNext w:val="0"/>
        <w:keepLines w:val="0"/>
        <w:pageBreakBefore w:val="0"/>
        <w:widowControl/>
        <w:suppressLineNumbers w:val="0"/>
        <w:kinsoku/>
        <w:wordWrap/>
        <w:overflowPunct/>
        <w:topLinePunct w:val="0"/>
        <w:autoSpaceDE/>
        <w:autoSpaceDN/>
        <w:bidi w:val="0"/>
        <w:adjustRightInd/>
        <w:snapToGrid/>
        <w:spacing w:line="520" w:lineRule="exact"/>
        <w:ind w:left="0" w:firstLine="0"/>
        <w:jc w:val="left"/>
        <w:textAlignment w:val="auto"/>
        <w:rPr>
          <w:rFonts w:hint="default" w:ascii="Times New Roman" w:hAnsi="Times New Roman" w:eastAsia="仿宋_GB2312" w:cs="Times New Roman"/>
          <w:spacing w:val="-6"/>
          <w:kern w:val="0"/>
          <w:sz w:val="32"/>
          <w:szCs w:val="32"/>
          <w:lang w:val="en-US" w:eastAsia="zh-CN" w:bidi="ar-SA"/>
        </w:rPr>
      </w:pPr>
      <w:r>
        <w:rPr>
          <w:rFonts w:hint="default" w:ascii="Times New Roman" w:hAnsi="Times New Roman" w:eastAsia="仿宋_GB2312" w:cs="Times New Roman"/>
          <w:spacing w:val="-6"/>
          <w:kern w:val="0"/>
          <w:sz w:val="32"/>
          <w:szCs w:val="32"/>
          <w:lang w:val="en-US" w:eastAsia="zh-CN" w:bidi="ar-SA"/>
        </w:rPr>
        <w:t>各区住建委，各有关单位：</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16" w:firstLineChars="200"/>
        <w:jc w:val="both"/>
        <w:textAlignment w:val="auto"/>
        <w:rPr>
          <w:rFonts w:hint="default" w:ascii="Times New Roman" w:hAnsi="Times New Roman" w:eastAsia="仿宋_GB2312" w:cs="Times New Roman"/>
          <w:spacing w:val="-6"/>
          <w:kern w:val="0"/>
          <w:sz w:val="32"/>
          <w:szCs w:val="32"/>
          <w:lang w:val="en-US" w:eastAsia="zh-CN" w:bidi="ar-SA"/>
        </w:rPr>
      </w:pPr>
      <w:r>
        <w:rPr>
          <w:rFonts w:hint="default" w:ascii="Times New Roman" w:hAnsi="Times New Roman" w:eastAsia="仿宋_GB2312" w:cs="Times New Roman"/>
          <w:spacing w:val="-6"/>
          <w:kern w:val="0"/>
          <w:sz w:val="32"/>
          <w:szCs w:val="32"/>
          <w:lang w:val="en-US" w:eastAsia="zh-CN" w:bidi="ar-SA"/>
        </w:rPr>
        <w:t>为规范历史风貌建筑保护项目管理，提高财政专项资金使用效益，现将《天津市历史风貌建筑保护项目补助管理办法》印发给你们，请遵照执行。</w:t>
      </w:r>
    </w:p>
    <w:p>
      <w:pPr>
        <w:spacing w:line="520" w:lineRule="exact"/>
        <w:ind w:firstLine="616"/>
        <w:rPr>
          <w:rFonts w:hint="default" w:ascii="Times New Roman" w:hAnsi="Times New Roman" w:cs="Times New Roman"/>
          <w:bCs/>
          <w:szCs w:val="32"/>
          <w:lang w:bidi="ar-SA"/>
        </w:rPr>
      </w:pPr>
      <w:r>
        <w:rPr>
          <w:rFonts w:ascii="Times New Roman" w:hAnsi="Times New Roman" w:cs="Times New Roman"/>
          <w:bCs/>
          <w:szCs w:val="32"/>
          <w:lang w:bidi="ar-SA"/>
        </w:rPr>
        <w:t xml:space="preserve">     </w:t>
      </w:r>
      <w:bookmarkStart w:id="0" w:name="_GoBack"/>
      <w:bookmarkEnd w:id="0"/>
    </w:p>
    <w:p>
      <w:pPr>
        <w:spacing w:line="520" w:lineRule="exact"/>
        <w:ind w:firstLine="616"/>
        <w:rPr>
          <w:rFonts w:hint="default" w:ascii="Times New Roman" w:hAnsi="Times New Roman" w:cs="Times New Roman"/>
          <w:bCs/>
          <w:szCs w:val="32"/>
          <w:lang w:bidi="ar-SA"/>
        </w:rPr>
      </w:pPr>
    </w:p>
    <w:p>
      <w:pPr>
        <w:keepNext w:val="0"/>
        <w:keepLines w:val="0"/>
        <w:pageBreakBefore w:val="0"/>
        <w:widowControl/>
        <w:suppressLineNumbers w:val="0"/>
        <w:kinsoku/>
        <w:wordWrap/>
        <w:overflowPunct/>
        <w:topLinePunct w:val="0"/>
        <w:autoSpaceDE/>
        <w:autoSpaceDN/>
        <w:bidi w:val="0"/>
        <w:adjustRightInd/>
        <w:snapToGrid/>
        <w:spacing w:line="520" w:lineRule="exact"/>
        <w:ind w:firstLine="0"/>
        <w:jc w:val="both"/>
        <w:textAlignment w:val="auto"/>
        <w:rPr>
          <w:rFonts w:hint="default" w:ascii="Times New Roman" w:hAnsi="Times New Roman" w:eastAsia="仿宋_GB2312" w:cs="Times New Roman"/>
          <w:spacing w:val="-6"/>
          <w:kern w:val="0"/>
          <w:sz w:val="32"/>
          <w:szCs w:val="32"/>
          <w:lang w:val="en-US" w:eastAsia="zh-CN" w:bidi="ar-SA"/>
        </w:rPr>
      </w:pPr>
      <w:r>
        <w:rPr>
          <w:rFonts w:hint="eastAsia" w:eastAsia="仿宋_GB2312" w:cs="Times New Roman"/>
          <w:spacing w:val="-6"/>
          <w:kern w:val="0"/>
          <w:sz w:val="32"/>
          <w:szCs w:val="32"/>
          <w:lang w:val="en-US" w:eastAsia="zh-CN" w:bidi="ar-SA"/>
        </w:rPr>
        <w:t xml:space="preserve">         </w:t>
      </w:r>
      <w:r>
        <w:rPr>
          <w:rFonts w:hint="default" w:ascii="Times New Roman" w:hAnsi="Times New Roman" w:eastAsia="仿宋_GB2312" w:cs="Times New Roman"/>
          <w:spacing w:val="-6"/>
          <w:kern w:val="0"/>
          <w:sz w:val="32"/>
          <w:szCs w:val="32"/>
          <w:lang w:val="en-US" w:eastAsia="zh-CN" w:bidi="ar-SA"/>
        </w:rPr>
        <w:t>市住房城乡建设委            市财政局</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16" w:firstLineChars="200"/>
        <w:jc w:val="both"/>
        <w:textAlignment w:val="auto"/>
        <w:rPr>
          <w:rFonts w:hint="default" w:ascii="Times New Roman" w:hAnsi="Times New Roman" w:eastAsia="仿宋_GB2312" w:cs="Times New Roman"/>
          <w:spacing w:val="-6"/>
          <w:kern w:val="0"/>
          <w:sz w:val="32"/>
          <w:szCs w:val="32"/>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520" w:lineRule="exact"/>
        <w:ind w:firstLine="0"/>
        <w:jc w:val="both"/>
        <w:textAlignment w:val="auto"/>
        <w:rPr>
          <w:rFonts w:hint="default" w:ascii="Times New Roman" w:hAnsi="Times New Roman" w:eastAsia="仿宋_GB2312" w:cs="Times New Roman"/>
          <w:spacing w:val="-6"/>
          <w:kern w:val="0"/>
          <w:sz w:val="32"/>
          <w:szCs w:val="32"/>
          <w:lang w:val="en-US" w:eastAsia="zh-CN" w:bidi="ar-SA"/>
        </w:rPr>
      </w:pPr>
      <w:r>
        <w:rPr>
          <w:rFonts w:hint="eastAsia" w:eastAsia="仿宋_GB2312" w:cs="Times New Roman"/>
          <w:spacing w:val="-6"/>
          <w:kern w:val="0"/>
          <w:sz w:val="32"/>
          <w:szCs w:val="32"/>
          <w:lang w:val="en-US" w:eastAsia="zh-CN" w:bidi="ar-SA"/>
        </w:rPr>
        <w:t xml:space="preserve">                                 </w:t>
      </w:r>
      <w:r>
        <w:rPr>
          <w:rFonts w:hint="default" w:ascii="Times New Roman" w:hAnsi="Times New Roman" w:eastAsia="仿宋_GB2312" w:cs="Times New Roman"/>
          <w:spacing w:val="-6"/>
          <w:kern w:val="0"/>
          <w:sz w:val="32"/>
          <w:szCs w:val="32"/>
          <w:lang w:val="en-US" w:eastAsia="zh-CN" w:bidi="ar-SA"/>
        </w:rPr>
        <w:t>202</w:t>
      </w:r>
      <w:r>
        <w:rPr>
          <w:rFonts w:hint="default" w:ascii="Times New Roman" w:hAnsi="Times New Roman" w:eastAsia="仿宋_GB2312" w:cs="Times New Roman"/>
          <w:spacing w:val="-6"/>
          <w:kern w:val="0"/>
          <w:sz w:val="32"/>
          <w:szCs w:val="32"/>
          <w:lang w:eastAsia="zh-CN" w:bidi="ar-SA"/>
        </w:rPr>
        <w:t>5</w:t>
      </w:r>
      <w:r>
        <w:rPr>
          <w:rFonts w:hint="default" w:ascii="Times New Roman" w:hAnsi="Times New Roman" w:eastAsia="仿宋_GB2312" w:cs="Times New Roman"/>
          <w:spacing w:val="-6"/>
          <w:kern w:val="0"/>
          <w:sz w:val="32"/>
          <w:szCs w:val="32"/>
          <w:lang w:val="en-US" w:eastAsia="zh-CN" w:bidi="ar-SA"/>
        </w:rPr>
        <w:t>年</w:t>
      </w:r>
      <w:r>
        <w:rPr>
          <w:rFonts w:hint="default" w:eastAsia="仿宋_GB2312" w:cs="Times New Roman"/>
          <w:spacing w:val="-6"/>
          <w:kern w:val="0"/>
          <w:sz w:val="32"/>
          <w:szCs w:val="32"/>
          <w:lang w:eastAsia="zh-CN" w:bidi="ar-SA"/>
        </w:rPr>
        <w:t>1</w:t>
      </w:r>
      <w:r>
        <w:rPr>
          <w:rFonts w:eastAsia="仿宋_GB2312" w:cs="Times New Roman"/>
          <w:spacing w:val="-6"/>
          <w:kern w:val="0"/>
          <w:sz w:val="32"/>
          <w:szCs w:val="32"/>
          <w:lang w:eastAsia="zh-CN" w:bidi="ar-SA"/>
        </w:rPr>
        <w:t>2</w:t>
      </w:r>
      <w:r>
        <w:rPr>
          <w:rFonts w:hint="default" w:ascii="Times New Roman" w:hAnsi="Times New Roman" w:eastAsia="仿宋_GB2312" w:cs="Times New Roman"/>
          <w:spacing w:val="-6"/>
          <w:kern w:val="0"/>
          <w:sz w:val="32"/>
          <w:szCs w:val="32"/>
          <w:lang w:val="en-US" w:eastAsia="zh-CN" w:bidi="ar-SA"/>
        </w:rPr>
        <w:t>月</w:t>
      </w:r>
      <w:r>
        <w:rPr>
          <w:rFonts w:hint="default" w:eastAsia="仿宋_GB2312" w:cs="Times New Roman"/>
          <w:spacing w:val="-6"/>
          <w:kern w:val="0"/>
          <w:sz w:val="32"/>
          <w:szCs w:val="32"/>
          <w:lang w:eastAsia="zh-CN" w:bidi="ar-SA"/>
        </w:rPr>
        <w:t>3</w:t>
      </w:r>
      <w:r>
        <w:rPr>
          <w:rFonts w:eastAsia="仿宋_GB2312" w:cs="Times New Roman"/>
          <w:spacing w:val="-6"/>
          <w:kern w:val="0"/>
          <w:sz w:val="32"/>
          <w:szCs w:val="32"/>
          <w:lang w:eastAsia="zh-CN" w:bidi="ar-SA"/>
        </w:rPr>
        <w:t>1</w:t>
      </w:r>
      <w:r>
        <w:rPr>
          <w:rFonts w:hint="default" w:ascii="Times New Roman" w:hAnsi="Times New Roman" w:eastAsia="仿宋_GB2312" w:cs="Times New Roman"/>
          <w:spacing w:val="-6"/>
          <w:kern w:val="0"/>
          <w:sz w:val="32"/>
          <w:szCs w:val="32"/>
          <w:lang w:val="en-US" w:eastAsia="zh-CN" w:bidi="ar-SA"/>
        </w:rPr>
        <w:t>日</w:t>
      </w:r>
    </w:p>
    <w:p>
      <w:pPr>
        <w:pStyle w:val="6"/>
        <w:keepNext w:val="0"/>
        <w:keepLines w:val="0"/>
        <w:pageBreakBefore w:val="0"/>
        <w:widowControl w:val="0"/>
        <w:suppressLineNumbers w:val="0"/>
        <w:bidi w:val="0"/>
        <w:ind w:firstLine="616" w:firstLineChars="200"/>
        <w:rPr>
          <w:rFonts w:hint="default"/>
        </w:rPr>
      </w:pPr>
    </w:p>
    <w:p>
      <w:pPr>
        <w:pStyle w:val="6"/>
        <w:keepNext w:val="0"/>
        <w:keepLines w:val="0"/>
        <w:pageBreakBefore w:val="0"/>
        <w:widowControl w:val="0"/>
        <w:suppressLineNumbers w:val="0"/>
        <w:bidi w:val="0"/>
        <w:ind w:firstLine="616" w:firstLineChars="200"/>
        <w:rPr>
          <w:rFonts w:hint="default"/>
        </w:rPr>
      </w:pPr>
    </w:p>
    <w:p>
      <w:pPr>
        <w:pStyle w:val="6"/>
        <w:keepNext w:val="0"/>
        <w:keepLines w:val="0"/>
        <w:pageBreakBefore w:val="0"/>
        <w:widowControl w:val="0"/>
        <w:suppressLineNumbers w:val="0"/>
        <w:bidi w:val="0"/>
        <w:ind w:firstLine="616" w:firstLineChars="200"/>
        <w:rPr>
          <w:rFonts w:hint="default"/>
        </w:rPr>
      </w:pPr>
    </w:p>
    <w:p>
      <w:pPr>
        <w:pStyle w:val="6"/>
        <w:keepNext w:val="0"/>
        <w:keepLines w:val="0"/>
        <w:pageBreakBefore w:val="0"/>
        <w:widowControl w:val="0"/>
        <w:suppressLineNumbers w:val="0"/>
        <w:bidi w:val="0"/>
        <w:ind w:firstLine="616" w:firstLineChars="200"/>
        <w:rPr>
          <w:rFonts w:hint="default"/>
        </w:rPr>
      </w:pPr>
    </w:p>
    <w:p>
      <w:pPr>
        <w:pStyle w:val="6"/>
        <w:keepNext w:val="0"/>
        <w:keepLines w:val="0"/>
        <w:pageBreakBefore w:val="0"/>
        <w:widowControl w:val="0"/>
        <w:suppressLineNumbers w:val="0"/>
        <w:bidi w:val="0"/>
        <w:ind w:firstLine="616" w:firstLineChars="200"/>
        <w:rPr>
          <w:rFonts w:hint="default"/>
        </w:rPr>
      </w:pPr>
    </w:p>
    <w:p>
      <w:pPr>
        <w:pStyle w:val="6"/>
        <w:keepNext w:val="0"/>
        <w:keepLines w:val="0"/>
        <w:pageBreakBefore w:val="0"/>
        <w:widowControl w:val="0"/>
        <w:suppressLineNumbers w:val="0"/>
        <w:bidi w:val="0"/>
        <w:ind w:firstLine="616" w:firstLineChars="200"/>
        <w:rPr>
          <w:rFonts w:hint="default"/>
        </w:rPr>
      </w:pPr>
    </w:p>
    <w:p>
      <w:pPr>
        <w:pStyle w:val="6"/>
        <w:keepNext w:val="0"/>
        <w:keepLines w:val="0"/>
        <w:pageBreakBefore w:val="0"/>
        <w:widowControl w:val="0"/>
        <w:suppressLineNumbers w:val="0"/>
        <w:bidi w:val="0"/>
        <w:ind w:firstLine="616" w:firstLineChars="200"/>
        <w:rPr>
          <w:rFonts w:hint="default"/>
        </w:rPr>
      </w:pPr>
    </w:p>
    <w:p>
      <w:pPr>
        <w:spacing w:line="580" w:lineRule="exact"/>
        <w:jc w:val="center"/>
        <w:rPr>
          <w:rFonts w:hint="eastAsia" w:ascii="方正小标宋简体" w:hAnsi="方正小标宋简体" w:eastAsia="方正小标宋简体" w:cs="方正小标宋简体"/>
          <w:sz w:val="44"/>
          <w:szCs w:val="44"/>
          <w:lang w:bidi="ar-SA"/>
        </w:rPr>
      </w:pPr>
    </w:p>
    <w:p>
      <w:pPr>
        <w:spacing w:line="580" w:lineRule="exact"/>
        <w:jc w:val="center"/>
        <w:rPr>
          <w:rFonts w:hint="eastAsia" w:ascii="方正小标宋简体" w:hAnsi="方正小标宋简体" w:eastAsia="方正小标宋简体" w:cs="方正小标宋简体"/>
          <w:sz w:val="44"/>
          <w:szCs w:val="44"/>
          <w:lang w:bidi="ar-SA"/>
        </w:rPr>
      </w:pPr>
      <w:r>
        <w:rPr>
          <w:rFonts w:hint="eastAsia" w:ascii="方正小标宋简体" w:hAnsi="方正小标宋简体" w:eastAsia="方正小标宋简体" w:cs="方正小标宋简体"/>
          <w:sz w:val="44"/>
          <w:szCs w:val="44"/>
          <w:lang w:bidi="ar-SA"/>
        </w:rPr>
        <w:t>天津市历史风貌建筑保护项目补助管理办法</w:t>
      </w:r>
    </w:p>
    <w:p>
      <w:pPr>
        <w:pStyle w:val="6"/>
        <w:spacing w:line="560" w:lineRule="exact"/>
      </w:pPr>
    </w:p>
    <w:p>
      <w:pPr>
        <w:pStyle w:val="2"/>
        <w:numPr>
          <w:ilvl w:val="0"/>
          <w:numId w:val="1"/>
        </w:numPr>
        <w:spacing w:line="560" w:lineRule="exact"/>
        <w:ind w:firstLineChars="0"/>
        <w:jc w:val="center"/>
        <w:rPr>
          <w:rFonts w:hint="eastAsia" w:ascii="黑体" w:hAnsi="黑体" w:eastAsia="黑体"/>
          <w:b w:val="0"/>
          <w:szCs w:val="32"/>
        </w:rPr>
      </w:pPr>
      <w:r>
        <w:rPr>
          <w:rFonts w:hint="eastAsia" w:ascii="黑体" w:hAnsi="黑体" w:eastAsia="黑体"/>
          <w:b w:val="0"/>
          <w:szCs w:val="32"/>
        </w:rPr>
        <w:t>总则</w:t>
      </w:r>
    </w:p>
    <w:p>
      <w:pPr>
        <w:spacing w:line="560" w:lineRule="exact"/>
        <w:rPr>
          <w:szCs w:val="32"/>
        </w:rPr>
      </w:pPr>
    </w:p>
    <w:p>
      <w:pPr>
        <w:spacing w:line="540" w:lineRule="exact"/>
        <w:ind w:firstLine="616" w:firstLineChars="200"/>
        <w:jc w:val="left"/>
        <w:rPr>
          <w:rFonts w:hint="eastAsia" w:ascii="仿宋_GB2312" w:hAnsi="仿宋_GB2312" w:eastAsia="仿宋_GB2312" w:cs="楷体"/>
          <w:szCs w:val="32"/>
          <w:lang w:bidi="ar-SA"/>
        </w:rPr>
      </w:pPr>
      <w:r>
        <w:rPr>
          <w:rFonts w:hint="eastAsia" w:ascii="黑体" w:hAnsi="黑体" w:eastAsia="黑体"/>
          <w:szCs w:val="32"/>
        </w:rPr>
        <w:t xml:space="preserve">第一条 </w:t>
      </w:r>
      <w:r>
        <w:rPr>
          <w:rFonts w:hint="eastAsia" w:ascii="仿宋_GB2312" w:hAnsi="仿宋_GB2312" w:eastAsia="仿宋_GB2312" w:cs="楷体"/>
          <w:szCs w:val="32"/>
          <w:lang w:bidi="ar-SA"/>
        </w:rPr>
        <w:t xml:space="preserve"> 为规范和加强历史风貌建筑保护项目（以下简称风貌保护项目）补助管理工作，根据《天津市历史风貌建筑保护条例》等有关规定，结合本市实际，制定本办法。</w:t>
      </w:r>
    </w:p>
    <w:p>
      <w:pPr>
        <w:pStyle w:val="4"/>
        <w:spacing w:line="540" w:lineRule="exact"/>
        <w:ind w:firstLine="616" w:firstLineChars="200"/>
        <w:rPr>
          <w:rFonts w:hint="eastAsia" w:ascii="仿宋_GB2312" w:eastAsia="仿宋_GB2312" w:cs="楷体"/>
          <w:lang w:bidi="ar-SA"/>
        </w:rPr>
      </w:pPr>
      <w:r>
        <w:rPr>
          <w:rFonts w:hint="eastAsia" w:ascii="黑体" w:hAnsi="黑体" w:eastAsia="黑体"/>
        </w:rPr>
        <w:t xml:space="preserve">第二条  </w:t>
      </w:r>
      <w:r>
        <w:rPr>
          <w:rFonts w:hint="eastAsia" w:ascii="仿宋_GB2312" w:eastAsia="仿宋_GB2312" w:cs="楷体"/>
          <w:lang w:bidi="ar-SA"/>
        </w:rPr>
        <w:t>本市行政区域内实施的风貌保护项目使用财政补助资金的，适用本办法。</w:t>
      </w:r>
    </w:p>
    <w:p>
      <w:pPr>
        <w:pStyle w:val="4"/>
        <w:spacing w:line="540" w:lineRule="exact"/>
        <w:ind w:firstLine="616" w:firstLineChars="200"/>
        <w:rPr>
          <w:rFonts w:hint="eastAsia" w:ascii="仿宋_GB2312" w:eastAsia="仿宋_GB2312" w:cs="楷体"/>
          <w:lang w:bidi="ar-SA"/>
        </w:rPr>
      </w:pPr>
      <w:r>
        <w:rPr>
          <w:rFonts w:hint="eastAsia" w:ascii="仿宋_GB2312" w:eastAsia="仿宋_GB2312" w:cs="楷体"/>
          <w:lang w:bidi="ar-SA"/>
        </w:rPr>
        <w:t xml:space="preserve">本办法所称风貌保护项目是指为加大历史风貌建筑有效保护、合理利用而开展的传统工艺维修、安全查勘项目。 </w:t>
      </w:r>
    </w:p>
    <w:p>
      <w:pPr>
        <w:pStyle w:val="4"/>
        <w:spacing w:line="540" w:lineRule="exact"/>
        <w:ind w:firstLine="616" w:firstLineChars="200"/>
        <w:rPr>
          <w:rFonts w:hint="eastAsia" w:ascii="仿宋_GB2312" w:eastAsia="仿宋_GB2312" w:cs="楷体"/>
          <w:lang w:bidi="ar-SA"/>
        </w:rPr>
      </w:pPr>
      <w:r>
        <w:rPr>
          <w:rFonts w:hint="eastAsia" w:ascii="仿宋_GB2312" w:eastAsia="仿宋_GB2312" w:cs="楷体"/>
          <w:lang w:bidi="ar-SA"/>
        </w:rPr>
        <w:t>本办法所称补助资金是指市级财政安排，专项用于风貌保护项目的资金。</w:t>
      </w:r>
    </w:p>
    <w:p>
      <w:pPr>
        <w:pStyle w:val="4"/>
        <w:spacing w:line="540" w:lineRule="exact"/>
        <w:ind w:firstLine="616" w:firstLineChars="200"/>
        <w:rPr>
          <w:rFonts w:ascii="仿宋_GB2312" w:hAnsi="仿宋_GB2312"/>
        </w:rPr>
      </w:pPr>
      <w:r>
        <w:rPr>
          <w:rFonts w:hint="eastAsia" w:ascii="黑体" w:hAnsi="黑体" w:eastAsia="黑体"/>
        </w:rPr>
        <w:t xml:space="preserve">第三条  </w:t>
      </w:r>
      <w:r>
        <w:rPr>
          <w:rFonts w:hint="eastAsia" w:ascii="仿宋_GB2312" w:eastAsia="仿宋_GB2312"/>
        </w:rPr>
        <w:t>风貌保护项目遵循公开、公平、公正的原则，实行项目库分类管理，划分为传统工艺维修、安全查勘两类。传统工艺维修类项目采取后补助方式给予支持。</w:t>
      </w:r>
    </w:p>
    <w:p>
      <w:pPr>
        <w:pStyle w:val="4"/>
        <w:spacing w:line="540" w:lineRule="exact"/>
        <w:ind w:firstLine="616" w:firstLineChars="200"/>
        <w:rPr>
          <w:rFonts w:hint="eastAsia" w:ascii="仿宋_GB2312" w:eastAsia="仿宋_GB2312"/>
        </w:rPr>
      </w:pPr>
      <w:r>
        <w:rPr>
          <w:rFonts w:hint="eastAsia" w:ascii="黑体" w:eastAsia="黑体"/>
        </w:rPr>
        <w:t xml:space="preserve">第四条  </w:t>
      </w:r>
      <w:r>
        <w:rPr>
          <w:rFonts w:hint="eastAsia" w:ascii="仿宋_GB2312" w:eastAsia="仿宋_GB2312"/>
        </w:rPr>
        <w:t>市住房城乡建设委负责组织风貌保护项目论证；建立补助项目库；提出年度项目并编制年度预算；编制资金安排使用计划；组织项目政府采购；监督检查补助资金的使用、全过程预算绩效管理；督促指导各区住房建设委做好风貌保护项目补助管理工作。</w:t>
      </w:r>
    </w:p>
    <w:p>
      <w:pPr>
        <w:pStyle w:val="4"/>
        <w:spacing w:line="540" w:lineRule="exact"/>
        <w:ind w:firstLine="616" w:firstLineChars="200"/>
        <w:rPr>
          <w:rFonts w:hint="eastAsia" w:ascii="仿宋_GB2312" w:eastAsia="仿宋_GB2312" w:cs="楷体"/>
          <w:lang w:bidi="ar-SA"/>
        </w:rPr>
      </w:pPr>
      <w:r>
        <w:rPr>
          <w:rFonts w:hint="eastAsia" w:ascii="仿宋_GB2312" w:eastAsia="仿宋_GB2312" w:cs="楷体"/>
          <w:lang w:bidi="ar-SA"/>
        </w:rPr>
        <w:t>市财政局负责组织年度预算编制；办理资金拨付；适时开展财政绩效</w:t>
      </w:r>
      <w:r>
        <w:rPr>
          <w:rFonts w:hint="eastAsia" w:ascii="仿宋_GB2312" w:eastAsia="仿宋_GB2312"/>
        </w:rPr>
        <w:t>评价等</w:t>
      </w:r>
      <w:r>
        <w:rPr>
          <w:rFonts w:hint="eastAsia" w:ascii="仿宋_GB2312" w:eastAsia="仿宋_GB2312" w:cs="楷体"/>
          <w:lang w:bidi="ar-SA"/>
        </w:rPr>
        <w:t>。</w:t>
      </w:r>
    </w:p>
    <w:p>
      <w:pPr>
        <w:pStyle w:val="4"/>
        <w:spacing w:line="540" w:lineRule="exact"/>
        <w:ind w:firstLine="616" w:firstLineChars="200"/>
        <w:rPr>
          <w:rFonts w:hint="eastAsia" w:ascii="仿宋_GB2312" w:eastAsia="仿宋_GB2312" w:cs="楷体"/>
          <w:lang w:bidi="ar-SA"/>
        </w:rPr>
      </w:pPr>
      <w:r>
        <w:rPr>
          <w:rFonts w:hint="eastAsia" w:ascii="仿宋_GB2312" w:eastAsia="仿宋_GB2312" w:cs="楷体"/>
          <w:lang w:bidi="ar-SA"/>
        </w:rPr>
        <w:t>各区住房建设委负责本辖区内</w:t>
      </w:r>
      <w:r>
        <w:rPr>
          <w:rFonts w:hint="eastAsia" w:ascii="仿宋_GB2312" w:eastAsia="仿宋_GB2312"/>
        </w:rPr>
        <w:t>风貌保护</w:t>
      </w:r>
      <w:r>
        <w:rPr>
          <w:rFonts w:hint="eastAsia" w:ascii="仿宋_GB2312" w:eastAsia="仿宋_GB2312" w:cs="楷体"/>
          <w:lang w:bidi="ar-SA"/>
        </w:rPr>
        <w:t>项目的受理和初步审核；组织完成安全查勘工作；配合监督检查、审计等工作。</w:t>
      </w:r>
    </w:p>
    <w:p>
      <w:pPr>
        <w:pStyle w:val="4"/>
        <w:spacing w:line="540" w:lineRule="exact"/>
        <w:ind w:firstLine="616" w:firstLineChars="200"/>
        <w:rPr>
          <w:rFonts w:hint="eastAsia" w:ascii="仿宋_GB2312" w:eastAsia="仿宋_GB2312" w:cs="楷体"/>
          <w:lang w:bidi="ar-SA"/>
        </w:rPr>
      </w:pPr>
    </w:p>
    <w:p>
      <w:pPr>
        <w:pStyle w:val="2"/>
        <w:keepNext w:val="0"/>
        <w:keepLines w:val="0"/>
        <w:widowControl w:val="0"/>
        <w:numPr>
          <w:ilvl w:val="0"/>
          <w:numId w:val="1"/>
        </w:numPr>
        <w:spacing w:line="540" w:lineRule="exact"/>
        <w:ind w:firstLineChars="0"/>
        <w:jc w:val="center"/>
        <w:rPr>
          <w:rFonts w:hint="eastAsia" w:ascii="黑体" w:hAnsi="黑体" w:eastAsia="黑体"/>
          <w:b w:val="0"/>
          <w:szCs w:val="32"/>
        </w:rPr>
      </w:pPr>
      <w:r>
        <w:rPr>
          <w:rFonts w:hint="eastAsia" w:ascii="黑体" w:hAnsi="黑体" w:eastAsia="黑体"/>
          <w:b w:val="0"/>
          <w:szCs w:val="32"/>
        </w:rPr>
        <w:t>支持范围及补助标准</w:t>
      </w:r>
    </w:p>
    <w:p>
      <w:pPr>
        <w:spacing w:line="540" w:lineRule="exact"/>
        <w:rPr>
          <w:szCs w:val="32"/>
        </w:rPr>
      </w:pPr>
    </w:p>
    <w:p>
      <w:pPr>
        <w:pStyle w:val="4"/>
        <w:spacing w:line="540" w:lineRule="exact"/>
        <w:ind w:firstLine="616" w:firstLineChars="200"/>
        <w:rPr>
          <w:rFonts w:hint="eastAsia" w:ascii="仿宋_GB2312" w:hAnsi="Times New Roman" w:eastAsia="仿宋_GB2312" w:cs="楷体"/>
          <w:lang w:bidi="ar-SA"/>
        </w:rPr>
      </w:pPr>
      <w:r>
        <w:rPr>
          <w:rFonts w:hint="eastAsia" w:ascii="黑体" w:eastAsia="黑体"/>
        </w:rPr>
        <w:t xml:space="preserve">第五条  </w:t>
      </w:r>
      <w:r>
        <w:rPr>
          <w:rFonts w:hint="eastAsia" w:ascii="仿宋_GB2312" w:eastAsia="仿宋_GB2312" w:cs="楷体"/>
          <w:lang w:bidi="ar-SA"/>
        </w:rPr>
        <w:t>风貌保护项</w:t>
      </w:r>
      <w:r>
        <w:rPr>
          <w:rFonts w:hint="eastAsia" w:ascii="仿宋_GB2312" w:hAnsi="Times New Roman" w:eastAsia="仿宋_GB2312" w:cs="楷体"/>
          <w:lang w:bidi="ar-SA"/>
        </w:rPr>
        <w:t>目支持范围包括：</w:t>
      </w:r>
    </w:p>
    <w:p>
      <w:pPr>
        <w:pStyle w:val="4"/>
        <w:spacing w:line="540" w:lineRule="exact"/>
        <w:ind w:firstLine="616" w:firstLineChars="200"/>
        <w:rPr>
          <w:rFonts w:hint="eastAsia" w:ascii="仿宋_GB2312" w:hAnsi="Times New Roman" w:eastAsia="仿宋_GB2312" w:cs="楷体"/>
          <w:lang w:bidi="ar-SA"/>
        </w:rPr>
      </w:pPr>
      <w:r>
        <w:rPr>
          <w:rFonts w:hint="eastAsia" w:ascii="仿宋_GB2312" w:hAnsi="Times New Roman" w:eastAsia="仿宋_GB2312" w:cs="楷体"/>
          <w:lang w:bidi="ar-SA"/>
        </w:rPr>
        <w:t>（一）传统工艺维修项目是指为了保持恢复建筑历史原貌，采用原材料、原工艺、原尺度维修的项目。</w:t>
      </w:r>
    </w:p>
    <w:p>
      <w:pPr>
        <w:pStyle w:val="4"/>
        <w:spacing w:line="540" w:lineRule="exact"/>
        <w:ind w:firstLine="616" w:firstLineChars="200"/>
        <w:rPr>
          <w:rFonts w:hint="eastAsia" w:ascii="仿宋_GB2312" w:hAnsi="Times New Roman" w:eastAsia="仿宋_GB2312" w:cs="楷体"/>
          <w:lang w:bidi="ar-SA"/>
        </w:rPr>
      </w:pPr>
      <w:r>
        <w:rPr>
          <w:rFonts w:hint="eastAsia" w:ascii="仿宋_GB2312" w:hAnsi="Times New Roman" w:eastAsia="仿宋_GB2312" w:cs="楷体"/>
          <w:lang w:bidi="ar-SA"/>
        </w:rPr>
        <w:t>（二）安全查勘项目是指为了排查房屋安全隐患，针对房屋地基基础、主体结构、围护结构等部位开展专业检查与评估的项目，以及为完成安全查勘开展的风貌建筑测绘项目。</w:t>
      </w:r>
    </w:p>
    <w:p>
      <w:pPr>
        <w:pStyle w:val="4"/>
        <w:spacing w:line="540" w:lineRule="exact"/>
        <w:ind w:firstLine="616" w:firstLineChars="200"/>
        <w:rPr>
          <w:rFonts w:hint="eastAsia" w:ascii="Times New Roman" w:hAnsi="Times New Roman" w:eastAsia="仿宋_GB2312" w:cs="楷体"/>
          <w:lang w:bidi="ar-SA"/>
        </w:rPr>
      </w:pPr>
      <w:r>
        <w:rPr>
          <w:rFonts w:hint="eastAsia" w:ascii="黑体" w:eastAsia="黑体"/>
        </w:rPr>
        <w:t xml:space="preserve">第六条 </w:t>
      </w:r>
      <w:r>
        <w:rPr>
          <w:rFonts w:hint="eastAsia" w:ascii="Times New Roman" w:hAnsi="Times New Roman" w:eastAsia="黑体"/>
        </w:rPr>
        <w:t xml:space="preserve"> </w:t>
      </w:r>
      <w:r>
        <w:rPr>
          <w:rFonts w:hint="eastAsia" w:ascii="Times New Roman" w:hAnsi="Times New Roman" w:eastAsia="仿宋_GB2312" w:cs="楷体"/>
          <w:lang w:bidi="ar-SA"/>
        </w:rPr>
        <w:t>传统工艺维修项目后补助金额原则上不超过经审核确定的传统工艺维修项目工程建筑安装费用的30%，同时单个项目补助金额不超过50万元。对于单个项目补助金额确需超过50万元的，由市住房城乡建设委履行相关报审程序后实施。已获得其他财政补助的</w:t>
      </w:r>
      <w:r>
        <w:rPr>
          <w:rFonts w:ascii="Times New Roman" w:hAnsi="Times New Roman" w:eastAsia="仿宋_GB2312" w:cs="楷体"/>
          <w:lang w:bidi="ar-SA"/>
        </w:rPr>
        <w:t>维修</w:t>
      </w:r>
      <w:r>
        <w:rPr>
          <w:rFonts w:hint="eastAsia" w:ascii="Times New Roman" w:hAnsi="Times New Roman" w:eastAsia="仿宋_GB2312" w:cs="楷体"/>
          <w:lang w:bidi="ar-SA"/>
        </w:rPr>
        <w:t>项目，不再重复享受本办法补助。</w:t>
      </w:r>
    </w:p>
    <w:p>
      <w:pPr>
        <w:pStyle w:val="4"/>
        <w:spacing w:line="540" w:lineRule="exact"/>
        <w:ind w:firstLine="616" w:firstLineChars="200"/>
        <w:rPr>
          <w:rFonts w:hint="eastAsia" w:ascii="仿宋_GB2312" w:eastAsia="仿宋_GB2312" w:cs="楷体"/>
          <w:lang w:bidi="ar-SA"/>
        </w:rPr>
      </w:pPr>
      <w:r>
        <w:rPr>
          <w:rFonts w:hint="eastAsia" w:ascii="仿宋_GB2312" w:eastAsia="仿宋_GB2312" w:cs="楷体"/>
          <w:lang w:bidi="ar-SA"/>
        </w:rPr>
        <w:t>安全查勘项目所需资金根据政府采购结果予以全额补助。</w:t>
      </w:r>
    </w:p>
    <w:p>
      <w:pPr>
        <w:pStyle w:val="4"/>
        <w:spacing w:line="540" w:lineRule="exact"/>
        <w:ind w:firstLine="616" w:firstLineChars="200"/>
        <w:rPr>
          <w:rFonts w:hint="eastAsia" w:ascii="仿宋_GB2312" w:eastAsia="仿宋_GB2312" w:cs="楷体"/>
          <w:lang w:bidi="ar-SA"/>
        </w:rPr>
      </w:pPr>
    </w:p>
    <w:p>
      <w:pPr>
        <w:pStyle w:val="2"/>
        <w:keepNext w:val="0"/>
        <w:keepLines w:val="0"/>
        <w:widowControl w:val="0"/>
        <w:numPr>
          <w:ilvl w:val="0"/>
          <w:numId w:val="1"/>
        </w:numPr>
        <w:spacing w:line="540" w:lineRule="exact"/>
        <w:ind w:firstLineChars="0"/>
        <w:jc w:val="center"/>
        <w:rPr>
          <w:rFonts w:hint="eastAsia" w:ascii="黑体" w:hAnsi="黑体" w:eastAsia="黑体"/>
          <w:b w:val="0"/>
          <w:szCs w:val="32"/>
        </w:rPr>
      </w:pPr>
      <w:r>
        <w:rPr>
          <w:rFonts w:hint="eastAsia" w:ascii="黑体" w:hAnsi="黑体" w:eastAsia="黑体"/>
          <w:b w:val="0"/>
          <w:szCs w:val="32"/>
        </w:rPr>
        <w:t>补助项目库建设</w:t>
      </w:r>
    </w:p>
    <w:p>
      <w:pPr>
        <w:spacing w:line="540" w:lineRule="exact"/>
        <w:rPr>
          <w:szCs w:val="32"/>
        </w:rPr>
      </w:pPr>
    </w:p>
    <w:p>
      <w:pPr>
        <w:pStyle w:val="4"/>
        <w:spacing w:line="540" w:lineRule="exact"/>
        <w:ind w:firstLine="0"/>
        <w:rPr>
          <w:rFonts w:hint="eastAsia" w:ascii="仿宋_GB2312" w:eastAsia="仿宋_GB2312" w:cs="楷体"/>
          <w:lang w:bidi="ar-SA"/>
        </w:rPr>
      </w:pPr>
      <w:r>
        <w:rPr>
          <w:rFonts w:hint="eastAsia" w:ascii="黑体" w:eastAsia="黑体"/>
        </w:rPr>
        <w:t xml:space="preserve">    第七条  </w:t>
      </w:r>
      <w:r>
        <w:rPr>
          <w:rFonts w:hint="eastAsia" w:ascii="仿宋_GB2312" w:eastAsia="仿宋_GB2312" w:cs="楷体"/>
          <w:lang w:bidi="ar-SA"/>
        </w:rPr>
        <w:t>历史风貌建筑维修责任人（包括所有权人、经营管理人和使用人等）为传统工艺维修项目的申报主体，对风貌保护项目维修工程的真实性负责，并接受住房建设、财政等部门的监督和检查。</w:t>
      </w:r>
    </w:p>
    <w:p>
      <w:pPr>
        <w:pStyle w:val="4"/>
        <w:spacing w:line="540" w:lineRule="exact"/>
        <w:ind w:firstLine="592"/>
        <w:rPr>
          <w:rFonts w:ascii="Times New Roman" w:hAnsi="Times New Roman" w:eastAsia="仿宋_GB2312" w:cs="楷体"/>
          <w:lang w:bidi="ar-SA"/>
        </w:rPr>
      </w:pPr>
      <w:r>
        <w:rPr>
          <w:rFonts w:hint="eastAsia" w:ascii="黑体" w:eastAsia="黑体"/>
        </w:rPr>
        <w:t xml:space="preserve">第八条  </w:t>
      </w:r>
      <w:r>
        <w:rPr>
          <w:rFonts w:hint="eastAsia" w:ascii="仿宋_GB2312" w:eastAsia="仿宋_GB2312" w:cs="楷体"/>
          <w:lang w:bidi="ar-SA"/>
        </w:rPr>
        <w:t>市住房城</w:t>
      </w:r>
      <w:r>
        <w:rPr>
          <w:rFonts w:hint="eastAsia" w:ascii="Times New Roman" w:hAnsi="Times New Roman" w:eastAsia="仿宋_GB2312" w:cs="楷体"/>
          <w:lang w:bidi="ar-SA"/>
        </w:rPr>
        <w:t>乡建设委每年1月发布传统工艺维修补助项目申报指南，项目</w:t>
      </w:r>
      <w:r>
        <w:rPr>
          <w:rFonts w:ascii="Times New Roman" w:hAnsi="Times New Roman" w:eastAsia="仿宋_GB2312" w:cs="楷体"/>
          <w:lang w:bidi="ar-SA"/>
        </w:rPr>
        <w:t>申报</w:t>
      </w:r>
      <w:r>
        <w:rPr>
          <w:rFonts w:hint="eastAsia" w:ascii="Times New Roman" w:hAnsi="Times New Roman" w:eastAsia="仿宋_GB2312" w:cs="楷体"/>
          <w:lang w:bidi="ar-SA"/>
        </w:rPr>
        <w:t>范围为上一年</w:t>
      </w:r>
      <w:r>
        <w:rPr>
          <w:rFonts w:ascii="Times New Roman" w:hAnsi="Times New Roman" w:eastAsia="仿宋_GB2312" w:cs="楷体"/>
          <w:lang w:bidi="ar-SA"/>
        </w:rPr>
        <w:t>度</w:t>
      </w:r>
      <w:r>
        <w:rPr>
          <w:rFonts w:hint="eastAsia" w:ascii="Times New Roman" w:hAnsi="Times New Roman" w:eastAsia="仿宋_GB2312" w:cs="楷体"/>
          <w:lang w:bidi="ar-SA"/>
        </w:rPr>
        <w:t>1月1日至</w:t>
      </w:r>
      <w:r>
        <w:rPr>
          <w:rFonts w:ascii="Times New Roman" w:hAnsi="Times New Roman" w:eastAsia="仿宋_GB2312" w:cs="楷体"/>
          <w:lang w:bidi="ar-SA"/>
        </w:rPr>
        <w:t>12</w:t>
      </w:r>
      <w:r>
        <w:rPr>
          <w:rFonts w:hint="eastAsia" w:ascii="Times New Roman" w:hAnsi="Times New Roman" w:eastAsia="仿宋_GB2312" w:cs="楷体"/>
          <w:lang w:bidi="ar-SA"/>
        </w:rPr>
        <w:t>月31日</w:t>
      </w:r>
      <w:r>
        <w:rPr>
          <w:rFonts w:ascii="Times New Roman" w:hAnsi="Times New Roman" w:eastAsia="仿宋_GB2312" w:cs="楷体"/>
          <w:lang w:bidi="ar-SA"/>
        </w:rPr>
        <w:t>期间</w:t>
      </w:r>
      <w:r>
        <w:rPr>
          <w:rFonts w:hint="eastAsia" w:ascii="Times New Roman" w:hAnsi="Times New Roman" w:eastAsia="仿宋_GB2312" w:cs="楷体"/>
          <w:lang w:bidi="ar-SA"/>
        </w:rPr>
        <w:t>完成项目竣工</w:t>
      </w:r>
      <w:r>
        <w:rPr>
          <w:rFonts w:hint="default" w:ascii="Times New Roman" w:hAnsi="Times New Roman" w:eastAsia="仿宋_GB2312" w:cs="楷体"/>
          <w:lang w:bidi="ar-SA"/>
        </w:rPr>
        <w:t>决</w:t>
      </w:r>
      <w:r>
        <w:rPr>
          <w:rFonts w:hint="eastAsia" w:ascii="Times New Roman" w:hAnsi="Times New Roman" w:eastAsia="仿宋_GB2312" w:cs="楷体"/>
          <w:lang w:bidi="ar-SA"/>
        </w:rPr>
        <w:t>算并按合同结清工程款（建设工程质量保证金除外）</w:t>
      </w:r>
      <w:r>
        <w:rPr>
          <w:rFonts w:ascii="Times New Roman" w:hAnsi="Times New Roman" w:eastAsia="仿宋_GB2312" w:cs="楷体"/>
          <w:lang w:bidi="ar-SA"/>
        </w:rPr>
        <w:t>的项目</w:t>
      </w:r>
      <w:r>
        <w:rPr>
          <w:rFonts w:hint="eastAsia" w:ascii="Times New Roman" w:hAnsi="Times New Roman" w:eastAsia="仿宋_GB2312" w:cs="楷体"/>
          <w:lang w:bidi="ar-SA"/>
        </w:rPr>
        <w:t>。</w:t>
      </w:r>
    </w:p>
    <w:p>
      <w:pPr>
        <w:pStyle w:val="4"/>
        <w:spacing w:line="540" w:lineRule="exact"/>
        <w:ind w:firstLine="592"/>
        <w:rPr>
          <w:rFonts w:hint="eastAsia" w:ascii="仿宋_GB2312" w:eastAsia="仿宋_GB2312" w:cs="楷体"/>
          <w:lang w:bidi="ar-SA"/>
        </w:rPr>
      </w:pPr>
      <w:r>
        <w:rPr>
          <w:rFonts w:hint="eastAsia" w:ascii="黑体" w:hAnsi="黑体" w:eastAsia="黑体" w:cs="黑体"/>
          <w:lang w:bidi="ar-SA"/>
        </w:rPr>
        <w:t xml:space="preserve">第九条  </w:t>
      </w:r>
      <w:r>
        <w:rPr>
          <w:rFonts w:hint="eastAsia" w:ascii="Times New Roman" w:hAnsi="Times New Roman" w:eastAsia="仿宋_GB2312" w:cs="楷体"/>
          <w:lang w:bidi="ar-SA"/>
        </w:rPr>
        <w:t>申报主体按照传统工艺维修补助项目申报指南于每年</w:t>
      </w:r>
      <w:r>
        <w:rPr>
          <w:rFonts w:ascii="Times New Roman" w:hAnsi="Times New Roman" w:eastAsia="仿宋_GB2312" w:cs="楷体"/>
          <w:lang w:bidi="ar-SA"/>
        </w:rPr>
        <w:t>6</w:t>
      </w:r>
      <w:r>
        <w:rPr>
          <w:rFonts w:hint="eastAsia" w:ascii="Times New Roman" w:hAnsi="Times New Roman" w:eastAsia="仿宋_GB2312" w:cs="楷体"/>
          <w:lang w:bidi="ar-SA"/>
        </w:rPr>
        <w:t>月</w:t>
      </w:r>
      <w:r>
        <w:rPr>
          <w:rFonts w:ascii="Times New Roman" w:hAnsi="Times New Roman" w:eastAsia="仿宋_GB2312" w:cs="楷体"/>
          <w:lang w:bidi="ar-SA"/>
        </w:rPr>
        <w:t>30</w:t>
      </w:r>
      <w:r>
        <w:rPr>
          <w:rFonts w:hint="eastAsia" w:ascii="Times New Roman" w:hAnsi="Times New Roman" w:eastAsia="仿宋_GB2312" w:cs="楷体"/>
          <w:lang w:bidi="ar-SA"/>
        </w:rPr>
        <w:t>日前向历史风貌建筑所在地的区住房建设</w:t>
      </w:r>
      <w:r>
        <w:rPr>
          <w:rFonts w:hint="eastAsia" w:ascii="仿宋_GB2312" w:eastAsia="仿宋_GB2312" w:cs="楷体"/>
          <w:lang w:bidi="ar-SA"/>
        </w:rPr>
        <w:t>委申报。</w:t>
      </w:r>
    </w:p>
    <w:p>
      <w:pPr>
        <w:pStyle w:val="4"/>
        <w:spacing w:line="540" w:lineRule="exact"/>
        <w:ind w:firstLine="592"/>
        <w:rPr>
          <w:rFonts w:hint="eastAsia" w:ascii="仿宋_GB2312" w:eastAsia="仿宋_GB2312" w:cs="楷体"/>
          <w:lang w:bidi="ar-SA"/>
        </w:rPr>
      </w:pPr>
      <w:r>
        <w:rPr>
          <w:rFonts w:hint="eastAsia" w:ascii="仿宋_GB2312" w:eastAsia="仿宋_GB2312" w:cs="楷体"/>
          <w:lang w:bidi="ar-SA"/>
        </w:rPr>
        <w:t>区住房建设委对受理的项目进行初步审核，审核同意后报市住房城乡建设委。</w:t>
      </w:r>
    </w:p>
    <w:p>
      <w:pPr>
        <w:pStyle w:val="4"/>
        <w:spacing w:line="540" w:lineRule="exact"/>
        <w:ind w:firstLine="592"/>
        <w:rPr>
          <w:rFonts w:hint="eastAsia" w:ascii="仿宋_GB2312" w:eastAsia="仿宋_GB2312" w:cs="楷体"/>
          <w:lang w:bidi="ar-SA"/>
        </w:rPr>
      </w:pPr>
      <w:r>
        <w:rPr>
          <w:rFonts w:hint="eastAsia" w:ascii="仿宋_GB2312" w:eastAsia="仿宋_GB2312" w:cs="楷体"/>
          <w:lang w:bidi="ar-SA"/>
        </w:rPr>
        <w:t>市住房城乡建设委收到各区住房建设委申报的传统工艺维修项目申请，经评审论证小组及第三方机构评审后，形成年度传统工艺维修补助项目库。</w:t>
      </w:r>
    </w:p>
    <w:p>
      <w:pPr>
        <w:shd w:val="clear" w:color="auto" w:fill="FFFFFF"/>
        <w:spacing w:line="540" w:lineRule="exact"/>
        <w:ind w:firstLine="671"/>
        <w:rPr>
          <w:rFonts w:eastAsia="仿宋_GB2312"/>
          <w:color w:val="000000"/>
          <w:kern w:val="0"/>
          <w:szCs w:val="32"/>
        </w:rPr>
      </w:pPr>
      <w:r>
        <w:rPr>
          <w:rFonts w:hint="eastAsia" w:ascii="黑体" w:hAnsi="黑体" w:eastAsia="黑体" w:cs="黑体"/>
          <w:color w:val="000000"/>
          <w:szCs w:val="32"/>
          <w:lang w:bidi="ar-SA"/>
        </w:rPr>
        <w:t xml:space="preserve">第十条  </w:t>
      </w:r>
      <w:r>
        <w:rPr>
          <w:rFonts w:hint="eastAsia" w:ascii="仿宋_GB2312" w:hAnsi="Calibri" w:eastAsia="仿宋_GB2312" w:cs="楷体"/>
          <w:szCs w:val="32"/>
          <w:lang w:bidi="ar-SA"/>
        </w:rPr>
        <w:t>各区</w:t>
      </w:r>
      <w:r>
        <w:rPr>
          <w:rFonts w:eastAsia="仿宋_GB2312"/>
          <w:color w:val="000000"/>
          <w:kern w:val="0"/>
          <w:szCs w:val="32"/>
        </w:rPr>
        <w:t>住房建设委</w:t>
      </w:r>
      <w:r>
        <w:rPr>
          <w:rFonts w:hint="eastAsia" w:ascii="仿宋_GB2312" w:hAnsi="Calibri" w:eastAsia="仿宋_GB2312" w:cs="楷体"/>
          <w:szCs w:val="32"/>
          <w:lang w:bidi="ar-SA"/>
        </w:rPr>
        <w:t>督促指导维修责任人按照本市房屋体检相关规定，针对历史风貌建筑</w:t>
      </w:r>
      <w:r>
        <w:rPr>
          <w:rFonts w:hint="eastAsia" w:eastAsia="仿宋_GB2312"/>
          <w:color w:val="000000"/>
          <w:kern w:val="0"/>
          <w:szCs w:val="32"/>
        </w:rPr>
        <w:t>主体结构、外檐、屋顶、楼梯等部位安全隐患开展年度日常检查和维护并</w:t>
      </w:r>
      <w:r>
        <w:rPr>
          <w:rFonts w:eastAsia="仿宋_GB2312"/>
          <w:color w:val="000000"/>
          <w:kern w:val="0"/>
          <w:szCs w:val="32"/>
        </w:rPr>
        <w:t>形成报告，由各区住房建设委汇总后上报市住房城乡建设委。</w:t>
      </w:r>
      <w:r>
        <w:rPr>
          <w:rFonts w:hint="eastAsia" w:ascii="仿宋_GB2312" w:hAnsi="Calibri" w:eastAsia="仿宋_GB2312" w:cs="楷体"/>
          <w:szCs w:val="32"/>
          <w:lang w:bidi="ar-SA"/>
        </w:rPr>
        <w:t>风貌保护项目原则上每五年进行一次安全查勘。</w:t>
      </w:r>
    </w:p>
    <w:p>
      <w:pPr>
        <w:shd w:val="clear" w:color="auto" w:fill="FFFFFF"/>
        <w:spacing w:line="540" w:lineRule="exact"/>
        <w:ind w:firstLine="671"/>
        <w:rPr>
          <w:rFonts w:hint="eastAsia" w:ascii="仿宋_GB2312" w:hAnsi="Calibri" w:eastAsia="仿宋_GB2312" w:cs="楷体"/>
          <w:szCs w:val="32"/>
          <w:lang w:bidi="ar-SA"/>
        </w:rPr>
      </w:pPr>
      <w:r>
        <w:rPr>
          <w:rFonts w:hint="eastAsia" w:ascii="仿宋_GB2312" w:hAnsi="Calibri" w:eastAsia="仿宋_GB2312" w:cs="楷体"/>
          <w:szCs w:val="32"/>
          <w:lang w:bidi="ar-SA"/>
        </w:rPr>
        <w:t>市住房城乡建设委以历史风貌建筑保护轻重缓急为原则，提出下一年度安全查勘项目建议，形成年度历史风貌建筑安全查勘项目库。</w:t>
      </w:r>
    </w:p>
    <w:p>
      <w:pPr>
        <w:shd w:val="clear" w:color="auto" w:fill="FFFFFF"/>
        <w:spacing w:line="540" w:lineRule="exact"/>
        <w:ind w:firstLine="671"/>
        <w:rPr>
          <w:rFonts w:hint="eastAsia" w:ascii="仿宋_GB2312" w:hAnsi="Calibri" w:eastAsia="仿宋_GB2312" w:cs="楷体"/>
          <w:szCs w:val="32"/>
          <w:lang w:bidi="ar-SA"/>
        </w:rPr>
      </w:pPr>
    </w:p>
    <w:p>
      <w:pPr>
        <w:pStyle w:val="2"/>
        <w:keepNext w:val="0"/>
        <w:keepLines w:val="0"/>
        <w:widowControl w:val="0"/>
        <w:numPr>
          <w:ilvl w:val="0"/>
          <w:numId w:val="1"/>
        </w:numPr>
        <w:spacing w:line="540" w:lineRule="exact"/>
        <w:ind w:firstLineChars="0"/>
        <w:jc w:val="center"/>
        <w:rPr>
          <w:rFonts w:hint="eastAsia" w:ascii="黑体" w:hAnsi="黑体" w:eastAsia="黑体"/>
          <w:b w:val="0"/>
          <w:szCs w:val="32"/>
        </w:rPr>
      </w:pPr>
      <w:r>
        <w:rPr>
          <w:rFonts w:hint="eastAsia" w:ascii="黑体" w:hAnsi="黑体" w:eastAsia="黑体"/>
          <w:b w:val="0"/>
          <w:szCs w:val="32"/>
        </w:rPr>
        <w:t>补助资金的申请和拨付</w:t>
      </w:r>
    </w:p>
    <w:p>
      <w:pPr>
        <w:shd w:val="clear" w:color="auto" w:fill="FFFFFF"/>
        <w:spacing w:line="540" w:lineRule="exact"/>
        <w:ind w:firstLine="616" w:firstLineChars="200"/>
      </w:pPr>
    </w:p>
    <w:p>
      <w:pPr>
        <w:spacing w:line="540" w:lineRule="exact"/>
        <w:ind w:firstLine="616" w:firstLineChars="200"/>
        <w:rPr>
          <w:rFonts w:hint="eastAsia" w:ascii="仿宋_GB2312" w:hAnsi="Calibri" w:eastAsia="仿宋_GB2312" w:cs="楷体"/>
          <w:szCs w:val="32"/>
          <w:lang w:bidi="ar-SA"/>
        </w:rPr>
      </w:pPr>
      <w:r>
        <w:rPr>
          <w:rFonts w:hint="eastAsia" w:ascii="黑体" w:hAnsi="黑体" w:eastAsia="黑体" w:cs="黑体"/>
          <w:szCs w:val="32"/>
          <w:lang w:bidi="ar-SA"/>
        </w:rPr>
        <w:t xml:space="preserve">第十一条  </w:t>
      </w:r>
      <w:r>
        <w:rPr>
          <w:rFonts w:hint="eastAsia" w:ascii="仿宋_GB2312" w:hAnsi="仿宋_GB2312" w:eastAsia="仿宋_GB2312" w:cs="楷体"/>
          <w:szCs w:val="32"/>
          <w:lang w:bidi="ar-SA"/>
        </w:rPr>
        <w:t>市住房城乡建设委</w:t>
      </w:r>
      <w:r>
        <w:rPr>
          <w:rFonts w:hint="eastAsia" w:ascii="仿宋_GB2312" w:hAnsi="Calibri" w:eastAsia="仿宋_GB2312" w:cs="楷体"/>
          <w:szCs w:val="32"/>
          <w:lang w:bidi="ar-SA"/>
        </w:rPr>
        <w:t>根据确定的传统工艺维修项目、安全查勘项目提出下一年度预算建议方案，并向市财政局提出资金申请。市财政局结合财政承受能力编制项目预算安排草案，按预算管理程序报批。批准后，市财政局按照预算管理程序将资金拨付至市住房城乡建设委。</w:t>
      </w:r>
    </w:p>
    <w:p>
      <w:pPr>
        <w:shd w:val="clear" w:color="auto" w:fill="FFFFFF"/>
        <w:spacing w:line="540" w:lineRule="exact"/>
        <w:ind w:firstLine="671"/>
        <w:rPr>
          <w:rFonts w:hint="eastAsia" w:ascii="仿宋_GB2312" w:hAnsi="Calibri" w:eastAsia="仿宋_GB2312" w:cs="楷体"/>
          <w:szCs w:val="32"/>
          <w:lang w:bidi="ar-SA"/>
        </w:rPr>
      </w:pPr>
      <w:r>
        <w:rPr>
          <w:rFonts w:hint="eastAsia" w:ascii="黑体" w:hAnsi="黑体" w:eastAsia="黑体" w:cs="黑体"/>
          <w:color w:val="000000"/>
          <w:szCs w:val="32"/>
          <w:lang w:bidi="ar-SA"/>
        </w:rPr>
        <w:t xml:space="preserve">第十二条  </w:t>
      </w:r>
      <w:r>
        <w:rPr>
          <w:rFonts w:hint="eastAsia" w:ascii="仿宋_GB2312" w:hAnsi="Calibri" w:eastAsia="仿宋_GB2312" w:cs="楷体"/>
          <w:szCs w:val="32"/>
          <w:lang w:bidi="ar-SA"/>
        </w:rPr>
        <w:t>市住房城乡建设委根据批复的资金规模，确定传统工艺维修项目具体补助资金和安全查勘项目数量。</w:t>
      </w:r>
    </w:p>
    <w:p>
      <w:pPr>
        <w:shd w:val="clear" w:color="auto" w:fill="FFFFFF"/>
        <w:spacing w:line="540" w:lineRule="exact"/>
        <w:ind w:firstLine="671"/>
        <w:rPr>
          <w:rFonts w:hint="eastAsia" w:ascii="仿宋_GB2312" w:hAnsi="Calibri" w:eastAsia="仿宋_GB2312" w:cs="楷体"/>
          <w:szCs w:val="32"/>
          <w:lang w:bidi="ar-SA"/>
        </w:rPr>
      </w:pPr>
      <w:r>
        <w:rPr>
          <w:rFonts w:hint="eastAsia" w:ascii="仿宋_GB2312" w:hAnsi="Calibri" w:eastAsia="仿宋_GB2312" w:cs="楷体"/>
          <w:szCs w:val="32"/>
          <w:lang w:bidi="ar-SA"/>
        </w:rPr>
        <w:t>年度传统工艺维修补助项目资金拨付后一个月内，通过市住房城乡建设委官网公示补助项目相关信息，公示内容包括项目地点、项目主要内容、补助资金等。</w:t>
      </w:r>
    </w:p>
    <w:p>
      <w:pPr>
        <w:shd w:val="clear" w:color="auto" w:fill="FFFFFF"/>
        <w:spacing w:line="540" w:lineRule="exact"/>
        <w:ind w:firstLine="671"/>
        <w:rPr>
          <w:rFonts w:hint="eastAsia" w:ascii="仿宋_GB2312" w:hAnsi="Calibri" w:eastAsia="仿宋_GB2312" w:cs="楷体"/>
          <w:szCs w:val="32"/>
          <w:lang w:bidi="ar-SA"/>
        </w:rPr>
      </w:pPr>
      <w:r>
        <w:rPr>
          <w:rFonts w:hint="eastAsia" w:ascii="仿宋_GB2312" w:hAnsi="Calibri" w:eastAsia="仿宋_GB2312" w:cs="楷体"/>
          <w:szCs w:val="32"/>
          <w:lang w:bidi="ar-SA"/>
        </w:rPr>
        <w:t>安全查勘项目由市住房城乡建设委按照政府采购程序确定查勘单位，签订合同，并按照合同约定拨付资金。</w:t>
      </w:r>
    </w:p>
    <w:p>
      <w:pPr>
        <w:shd w:val="clear" w:color="auto" w:fill="FFFFFF"/>
        <w:spacing w:line="540" w:lineRule="exact"/>
        <w:ind w:firstLine="671"/>
        <w:rPr>
          <w:rFonts w:hint="eastAsia" w:ascii="仿宋_GB2312" w:hAnsi="Calibri" w:eastAsia="仿宋_GB2312" w:cs="楷体"/>
          <w:szCs w:val="32"/>
          <w:lang w:bidi="ar-SA"/>
        </w:rPr>
      </w:pPr>
    </w:p>
    <w:p>
      <w:pPr>
        <w:pStyle w:val="2"/>
        <w:keepNext w:val="0"/>
        <w:keepLines w:val="0"/>
        <w:widowControl w:val="0"/>
        <w:numPr>
          <w:ilvl w:val="0"/>
          <w:numId w:val="1"/>
        </w:numPr>
        <w:spacing w:line="540" w:lineRule="exact"/>
        <w:ind w:firstLineChars="0"/>
        <w:jc w:val="center"/>
        <w:rPr>
          <w:rFonts w:hint="eastAsia" w:ascii="黑体" w:hAnsi="黑体" w:eastAsia="黑体"/>
          <w:b w:val="0"/>
          <w:szCs w:val="32"/>
        </w:rPr>
      </w:pPr>
      <w:r>
        <w:rPr>
          <w:rFonts w:hint="eastAsia" w:ascii="黑体" w:hAnsi="黑体" w:eastAsia="黑体"/>
          <w:b w:val="0"/>
          <w:szCs w:val="32"/>
        </w:rPr>
        <w:t>监督管理</w:t>
      </w:r>
    </w:p>
    <w:p>
      <w:pPr>
        <w:shd w:val="clear" w:color="auto" w:fill="FFFFFF"/>
        <w:spacing w:line="540" w:lineRule="exact"/>
        <w:ind w:firstLine="671"/>
        <w:rPr>
          <w:rFonts w:hint="eastAsia" w:ascii="仿宋_GB2312" w:hAnsi="仿宋_GB2312" w:eastAsia="仿宋_GB2312" w:cs="仿宋_GB2312"/>
          <w:szCs w:val="32"/>
          <w:lang w:bidi="ar-SA"/>
        </w:rPr>
      </w:pPr>
    </w:p>
    <w:p>
      <w:pPr>
        <w:spacing w:line="540" w:lineRule="exact"/>
        <w:ind w:firstLine="616" w:firstLineChars="200"/>
        <w:rPr>
          <w:rFonts w:hint="eastAsia" w:ascii="仿宋_GB2312" w:hAnsi="Calibri" w:eastAsia="仿宋_GB2312" w:cs="楷体"/>
          <w:szCs w:val="32"/>
          <w:lang w:bidi="ar-SA"/>
        </w:rPr>
      </w:pPr>
      <w:r>
        <w:rPr>
          <w:rFonts w:hint="eastAsia" w:ascii="黑体" w:eastAsia="黑体"/>
          <w:szCs w:val="32"/>
        </w:rPr>
        <w:t xml:space="preserve">第十三条  </w:t>
      </w:r>
      <w:r>
        <w:rPr>
          <w:rFonts w:hint="eastAsia" w:ascii="仿宋_GB2312" w:hAnsi="Calibri" w:eastAsia="仿宋_GB2312" w:cs="楷体"/>
          <w:szCs w:val="32"/>
          <w:lang w:bidi="ar-SA"/>
        </w:rPr>
        <w:t>区住房建设委组织、指导查勘单位完成辖区内项目的安全查勘工作。查勘工作中发现历史风貌建筑存在危险的，安全查勘单位应当及时向区住房建设委报告，区住房建设委应当及时通知维修责任人开展排险工作。</w:t>
      </w:r>
    </w:p>
    <w:p>
      <w:pPr>
        <w:spacing w:line="540" w:lineRule="exact"/>
        <w:rPr>
          <w:rFonts w:hint="eastAsia" w:ascii="仿宋_GB2312" w:hAnsi="Calibri" w:eastAsia="仿宋_GB2312" w:cs="楷体"/>
          <w:szCs w:val="32"/>
          <w:lang w:bidi="ar-SA"/>
        </w:rPr>
      </w:pPr>
      <w:r>
        <w:rPr>
          <w:rFonts w:hint="eastAsia" w:ascii="仿宋_GB2312" w:hAnsi="Calibri" w:eastAsia="仿宋_GB2312" w:cs="楷体"/>
          <w:szCs w:val="32"/>
          <w:lang w:bidi="ar-SA"/>
        </w:rPr>
        <w:t xml:space="preserve">    安全查勘单位应</w:t>
      </w:r>
      <w:r>
        <w:rPr>
          <w:rFonts w:hint="eastAsia" w:eastAsia="仿宋_GB2312" w:cs="楷体"/>
          <w:szCs w:val="32"/>
          <w:lang w:bidi="ar-SA"/>
        </w:rPr>
        <w:t>当于每年12月31日前将年</w:t>
      </w:r>
      <w:r>
        <w:rPr>
          <w:rFonts w:hint="eastAsia" w:ascii="仿宋_GB2312" w:hAnsi="Calibri" w:eastAsia="仿宋_GB2312" w:cs="楷体"/>
          <w:szCs w:val="32"/>
          <w:lang w:bidi="ar-SA"/>
        </w:rPr>
        <w:t>度安全查勘情况同时报送市和区住房建设部门。结合安全查勘结果，区住房建设委督促存在安全问题的风貌保护项目维修责任人及时修缮，并告知其可以申报补助资金。</w:t>
      </w:r>
    </w:p>
    <w:p>
      <w:pPr>
        <w:pStyle w:val="3"/>
        <w:spacing w:line="540" w:lineRule="exact"/>
        <w:ind w:firstLine="616" w:firstLineChars="200"/>
        <w:rPr>
          <w:rFonts w:hint="eastAsia" w:ascii="仿宋_GB2312" w:hAnsi="Calibri" w:eastAsia="仿宋_GB2312" w:cs="楷体"/>
          <w:szCs w:val="32"/>
          <w:lang w:bidi="ar-SA"/>
        </w:rPr>
      </w:pPr>
      <w:r>
        <w:rPr>
          <w:rFonts w:hint="eastAsia" w:ascii="黑体" w:eastAsia="黑体"/>
          <w:szCs w:val="32"/>
        </w:rPr>
        <w:t xml:space="preserve">第十四条  </w:t>
      </w:r>
      <w:r>
        <w:rPr>
          <w:rFonts w:hint="eastAsia" w:ascii="仿宋_GB2312" w:eastAsia="仿宋_GB2312" w:cs="楷体"/>
          <w:szCs w:val="32"/>
          <w:lang w:bidi="ar-SA"/>
        </w:rPr>
        <w:t>对于资金使用单位弄虚作假、重复申领、挤占挪用补助资金的，将停止拨款</w:t>
      </w:r>
      <w:r>
        <w:rPr>
          <w:rFonts w:hint="eastAsia" w:ascii="仿宋_GB2312" w:hAnsi="Calibri" w:eastAsia="仿宋_GB2312" w:cs="楷体"/>
          <w:szCs w:val="32"/>
          <w:lang w:bidi="ar-SA"/>
        </w:rPr>
        <w:t>、收回补助资金，并按照有关规定依法依规处理。</w:t>
      </w:r>
    </w:p>
    <w:p>
      <w:pPr>
        <w:shd w:val="clear" w:color="auto" w:fill="FFFFFF"/>
        <w:spacing w:line="540" w:lineRule="exact"/>
        <w:ind w:firstLine="616" w:firstLineChars="200"/>
        <w:rPr>
          <w:rFonts w:hint="eastAsia" w:ascii="仿宋_GB2312" w:eastAsia="仿宋_GB2312" w:cs="楷体"/>
          <w:szCs w:val="32"/>
          <w:lang w:bidi="ar-SA"/>
        </w:rPr>
      </w:pPr>
      <w:r>
        <w:rPr>
          <w:rFonts w:hint="eastAsia" w:ascii="黑体" w:eastAsia="黑体"/>
          <w:szCs w:val="32"/>
        </w:rPr>
        <w:t xml:space="preserve">第十五条  </w:t>
      </w:r>
      <w:r>
        <w:rPr>
          <w:rFonts w:hint="eastAsia" w:ascii="仿宋_GB2312" w:hAnsi="Calibri" w:eastAsia="仿宋_GB2312" w:cs="楷体"/>
          <w:szCs w:val="32"/>
          <w:lang w:bidi="ar-SA"/>
        </w:rPr>
        <w:t>有关单位和工作人员在补助管</w:t>
      </w:r>
      <w:r>
        <w:rPr>
          <w:rFonts w:hint="eastAsia" w:ascii="仿宋_GB2312" w:eastAsia="仿宋_GB2312" w:cs="楷体"/>
          <w:szCs w:val="32"/>
          <w:lang w:bidi="ar-SA"/>
        </w:rPr>
        <w:t>理工作中存在违法违规行为的，按照国家和本市有关规定依法依规追究责任。</w:t>
      </w:r>
    </w:p>
    <w:p>
      <w:pPr>
        <w:pStyle w:val="3"/>
        <w:spacing w:line="540" w:lineRule="exact"/>
        <w:rPr>
          <w:rFonts w:hint="eastAsia" w:ascii="仿宋_GB2312" w:hAnsi="仿宋_GB2312" w:eastAsia="仿宋_GB2312" w:cs="楷体"/>
          <w:szCs w:val="32"/>
          <w:bdr w:val="single" w:color="000000" w:sz="4" w:space="0"/>
          <w:lang w:bidi="ar-SA"/>
        </w:rPr>
      </w:pPr>
    </w:p>
    <w:p>
      <w:pPr>
        <w:pStyle w:val="2"/>
        <w:keepNext w:val="0"/>
        <w:keepLines w:val="0"/>
        <w:widowControl w:val="0"/>
        <w:numPr>
          <w:ilvl w:val="0"/>
          <w:numId w:val="1"/>
        </w:numPr>
        <w:spacing w:line="540" w:lineRule="exact"/>
        <w:ind w:firstLineChars="0"/>
        <w:jc w:val="center"/>
        <w:rPr>
          <w:rFonts w:hint="eastAsia" w:ascii="黑体" w:hAnsi="黑体" w:eastAsia="黑体"/>
          <w:b w:val="0"/>
          <w:szCs w:val="32"/>
        </w:rPr>
      </w:pPr>
      <w:r>
        <w:rPr>
          <w:rFonts w:hint="eastAsia" w:ascii="黑体" w:hAnsi="黑体" w:eastAsia="黑体"/>
          <w:b w:val="0"/>
          <w:szCs w:val="32"/>
        </w:rPr>
        <w:t>附则</w:t>
      </w:r>
    </w:p>
    <w:p>
      <w:pPr>
        <w:spacing w:line="540" w:lineRule="exact"/>
        <w:rPr>
          <w:szCs w:val="32"/>
        </w:rPr>
      </w:pPr>
    </w:p>
    <w:p>
      <w:pPr>
        <w:spacing w:line="540" w:lineRule="exact"/>
        <w:ind w:firstLine="616" w:firstLineChars="200"/>
        <w:rPr>
          <w:rFonts w:hint="eastAsia" w:ascii="仿宋_GB2312" w:eastAsia="仿宋_GB2312" w:cs="楷体"/>
          <w:szCs w:val="32"/>
          <w:lang w:bidi="ar-SA"/>
        </w:rPr>
      </w:pPr>
      <w:r>
        <w:rPr>
          <w:rFonts w:eastAsia="黑体"/>
          <w:szCs w:val="32"/>
        </w:rPr>
        <w:t>第十</w:t>
      </w:r>
      <w:r>
        <w:rPr>
          <w:rFonts w:hint="eastAsia" w:eastAsia="黑体"/>
          <w:szCs w:val="32"/>
        </w:rPr>
        <w:t>六</w:t>
      </w:r>
      <w:r>
        <w:rPr>
          <w:rFonts w:eastAsia="黑体"/>
          <w:szCs w:val="32"/>
        </w:rPr>
        <w:t>条</w:t>
      </w:r>
      <w:r>
        <w:rPr>
          <w:rFonts w:hint="default" w:eastAsia="黑体"/>
          <w:szCs w:val="32"/>
        </w:rPr>
        <w:t xml:space="preserve">  </w:t>
      </w:r>
      <w:r>
        <w:rPr>
          <w:rFonts w:hint="eastAsia" w:eastAsia="仿宋_GB2312"/>
          <w:szCs w:val="32"/>
        </w:rPr>
        <w:t>本办法自</w:t>
      </w:r>
      <w:r>
        <w:rPr>
          <w:rFonts w:eastAsia="仿宋_GB2312"/>
          <w:szCs w:val="32"/>
        </w:rPr>
        <w:t>202</w:t>
      </w:r>
      <w:r>
        <w:rPr>
          <w:rFonts w:eastAsia="黑体"/>
          <w:szCs w:val="32"/>
        </w:rPr>
        <w:t>6</w:t>
      </w:r>
      <w:r>
        <w:rPr>
          <w:rFonts w:hint="eastAsia" w:eastAsia="仿宋_GB2312"/>
          <w:szCs w:val="32"/>
        </w:rPr>
        <w:t>年</w:t>
      </w:r>
      <w:r>
        <w:rPr>
          <w:rFonts w:eastAsia="仿宋_GB2312"/>
          <w:szCs w:val="32"/>
        </w:rPr>
        <w:t>1月1日起</w:t>
      </w:r>
      <w:r>
        <w:rPr>
          <w:rFonts w:hint="eastAsia" w:ascii="仿宋_GB2312" w:eastAsia="仿宋_GB2312" w:cs="楷体"/>
          <w:szCs w:val="32"/>
          <w:lang w:bidi="ar-SA"/>
        </w:rPr>
        <w:t>施行，有效期五年。</w:t>
      </w:r>
    </w:p>
    <w:p>
      <w:pPr>
        <w:spacing w:line="540" w:lineRule="exact"/>
        <w:ind w:firstLine="616" w:firstLineChars="200"/>
        <w:rPr>
          <w:rFonts w:hint="eastAsia" w:ascii="仿宋_GB2312" w:hAnsi="仿宋_GB2312" w:eastAsia="仿宋_GB2312" w:cs="楷体"/>
          <w:szCs w:val="32"/>
          <w:lang w:bidi="ar-SA"/>
        </w:rPr>
      </w:pPr>
    </w:p>
    <w:p>
      <w:pPr>
        <w:spacing w:line="540" w:lineRule="exact"/>
        <w:ind w:firstLine="616" w:firstLineChars="200"/>
        <w:rPr>
          <w:rFonts w:eastAsia="仿宋_GB2312" w:cs="楷体"/>
          <w:szCs w:val="32"/>
          <w:lang w:bidi="ar-SA"/>
        </w:rPr>
      </w:pPr>
      <w:r>
        <w:rPr>
          <w:rFonts w:hint="eastAsia" w:ascii="仿宋_GB2312" w:hAnsi="仿宋_GB2312" w:eastAsia="仿宋_GB2312" w:cs="楷体"/>
          <w:szCs w:val="32"/>
          <w:lang w:bidi="ar-SA"/>
        </w:rPr>
        <w:t>附件：</w:t>
      </w:r>
      <w:r>
        <w:rPr>
          <w:rFonts w:hint="eastAsia" w:eastAsia="仿宋_GB2312" w:cs="楷体"/>
          <w:szCs w:val="32"/>
          <w:lang w:bidi="ar-SA"/>
        </w:rPr>
        <w:t>1.传统工艺维修项目补助资金申请书</w:t>
      </w:r>
    </w:p>
    <w:p>
      <w:pPr>
        <w:spacing w:line="540" w:lineRule="exact"/>
        <w:ind w:firstLine="616" w:firstLineChars="200"/>
        <w:rPr>
          <w:rFonts w:hint="eastAsia" w:ascii="仿宋_GB2312" w:hAnsi="仿宋_GB2312" w:eastAsia="仿宋_GB2312" w:cs="楷体"/>
          <w:szCs w:val="32"/>
          <w:lang w:bidi="ar-SA"/>
        </w:rPr>
      </w:pPr>
      <w:r>
        <w:rPr>
          <w:rFonts w:eastAsia="仿宋_GB2312" w:cs="楷体"/>
          <w:szCs w:val="32"/>
          <w:lang w:bidi="ar-SA"/>
        </w:rPr>
        <w:t xml:space="preserve">      </w:t>
      </w:r>
      <w:r>
        <w:rPr>
          <w:rFonts w:hint="eastAsia" w:eastAsia="仿宋_GB2312" w:cs="楷体"/>
          <w:szCs w:val="32"/>
          <w:lang w:bidi="ar-SA"/>
        </w:rPr>
        <w:t>2.传</w:t>
      </w:r>
      <w:r>
        <w:rPr>
          <w:rFonts w:hint="eastAsia" w:ascii="仿宋_GB2312" w:hAnsi="仿宋_GB2312" w:eastAsia="仿宋_GB2312" w:cs="楷体"/>
          <w:szCs w:val="32"/>
          <w:lang w:bidi="ar-SA"/>
        </w:rPr>
        <w:t>统工艺维修项目汇总表</w:t>
      </w:r>
    </w:p>
    <w:p>
      <w:pPr>
        <w:spacing w:line="560" w:lineRule="exact"/>
        <w:ind w:right="-370" w:rightChars="-120"/>
        <w:rPr>
          <w:sz w:val="30"/>
        </w:rPr>
      </w:pPr>
    </w:p>
    <w:p>
      <w:pPr>
        <w:spacing w:line="300" w:lineRule="exact"/>
        <w:ind w:right="-370" w:rightChars="-120"/>
        <w:rPr>
          <w:sz w:val="30"/>
        </w:rPr>
      </w:pPr>
    </w:p>
    <w:p>
      <w:pPr>
        <w:spacing w:line="620" w:lineRule="exact"/>
        <w:rPr>
          <w:rFonts w:hint="eastAsia" w:ascii="黑体" w:hAnsi="黑体" w:eastAsia="黑体" w:cs="黑体"/>
          <w:szCs w:val="32"/>
          <w:lang w:bidi="ar-SA"/>
        </w:rPr>
        <w:sectPr>
          <w:footerReference r:id="rId3" w:type="default"/>
          <w:pgSz w:w="11906" w:h="16838"/>
          <w:pgMar w:top="2098" w:right="1474" w:bottom="1984" w:left="1588" w:header="851" w:footer="1020" w:gutter="0"/>
          <w:pgNumType w:fmt="numberInDash" w:chapStyle="1"/>
          <w:cols w:space="720" w:num="1"/>
          <w:docGrid w:type="lines" w:linePitch="312" w:charSpace="0"/>
        </w:sectPr>
      </w:pPr>
    </w:p>
    <w:p>
      <w:pPr>
        <w:spacing w:line="620" w:lineRule="exact"/>
        <w:rPr>
          <w:rFonts w:hint="eastAsia" w:ascii="黑体" w:hAnsi="黑体" w:eastAsia="黑体" w:cs="黑体"/>
          <w:szCs w:val="32"/>
          <w:lang w:bidi="ar-SA"/>
        </w:rPr>
      </w:pPr>
      <w:r>
        <w:rPr>
          <w:rFonts w:hint="eastAsia" w:ascii="黑体" w:hAnsi="黑体" w:eastAsia="黑体" w:cs="黑体"/>
          <w:szCs w:val="32"/>
          <w:lang w:bidi="ar-SA"/>
        </w:rPr>
        <w:t>附</w:t>
      </w:r>
      <w:r>
        <w:rPr>
          <w:rFonts w:hint="eastAsia" w:ascii="黑体" w:hAnsi="黑体" w:eastAsia="黑体" w:cs="黑体"/>
          <w:szCs w:val="32"/>
          <w:lang w:eastAsia="zh-CN" w:bidi="ar-SA"/>
        </w:rPr>
        <w:t>件</w:t>
      </w:r>
      <w:r>
        <w:rPr>
          <w:rFonts w:hint="eastAsia" w:ascii="Times New Roman" w:hAnsi="Times New Roman" w:eastAsia="黑体" w:cs="Times New Roman"/>
          <w:szCs w:val="32"/>
          <w:lang w:bidi="ar-SA"/>
        </w:rPr>
        <w:t>1</w:t>
      </w:r>
    </w:p>
    <w:p>
      <w:pPr>
        <w:jc w:val="center"/>
        <w:rPr>
          <w:rFonts w:hint="eastAsia" w:ascii="宋体" w:hAnsi="宋体"/>
          <w:b/>
          <w:bCs/>
          <w:sz w:val="44"/>
          <w:szCs w:val="44"/>
        </w:rPr>
      </w:pPr>
      <w:r>
        <w:rPr>
          <w:rFonts w:hint="eastAsia" w:ascii="方正小标宋简体" w:hAnsi="方正小标宋简体" w:eastAsia="方正小标宋简体" w:cs="方正小标宋简体"/>
          <w:sz w:val="44"/>
          <w:szCs w:val="44"/>
          <w:lang w:bidi="ar-SA"/>
        </w:rPr>
        <w:t>传统工艺维修项目补助资金申请书</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1980"/>
        <w:gridCol w:w="142"/>
        <w:gridCol w:w="1556"/>
        <w:gridCol w:w="142"/>
        <w:gridCol w:w="51"/>
        <w:gridCol w:w="1215"/>
        <w:gridCol w:w="8"/>
        <w:gridCol w:w="13"/>
        <w:gridCol w:w="1559"/>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73" w:type="dxa"/>
            <w:vMerge w:val="restart"/>
            <w:noWrap w:val="0"/>
            <w:vAlign w:val="center"/>
          </w:tcPr>
          <w:p>
            <w:pPr>
              <w:adjustRightInd w:val="0"/>
              <w:snapToGrid w:val="0"/>
              <w:spacing w:line="400" w:lineRule="exact"/>
              <w:jc w:val="center"/>
              <w:rPr>
                <w:rFonts w:ascii="宋体" w:hAnsi="宋体" w:eastAsia="Times New Roman"/>
                <w:sz w:val="24"/>
                <w:szCs w:val="24"/>
              </w:rPr>
            </w:pPr>
            <w:r>
              <w:rPr>
                <w:rFonts w:hint="eastAsia" w:ascii="宋体" w:hAnsi="宋体"/>
                <w:sz w:val="24"/>
                <w:szCs w:val="24"/>
              </w:rPr>
              <w:t>申</w:t>
            </w:r>
          </w:p>
          <w:p>
            <w:pPr>
              <w:adjustRightInd w:val="0"/>
              <w:snapToGrid w:val="0"/>
              <w:spacing w:line="400" w:lineRule="exact"/>
              <w:jc w:val="center"/>
              <w:rPr>
                <w:rFonts w:ascii="宋体" w:hAnsi="宋体" w:eastAsia="Times New Roman"/>
                <w:sz w:val="24"/>
                <w:szCs w:val="24"/>
              </w:rPr>
            </w:pPr>
            <w:r>
              <w:rPr>
                <w:rFonts w:hint="eastAsia" w:ascii="宋体" w:hAnsi="宋体"/>
                <w:sz w:val="24"/>
                <w:szCs w:val="24"/>
              </w:rPr>
              <w:t>报</w:t>
            </w:r>
          </w:p>
          <w:p>
            <w:pPr>
              <w:adjustRightInd w:val="0"/>
              <w:snapToGrid w:val="0"/>
              <w:spacing w:line="400" w:lineRule="exact"/>
              <w:jc w:val="center"/>
              <w:rPr>
                <w:rFonts w:hint="eastAsia" w:ascii="宋体" w:hAnsi="宋体"/>
                <w:sz w:val="24"/>
                <w:szCs w:val="24"/>
              </w:rPr>
            </w:pPr>
            <w:r>
              <w:rPr>
                <w:rFonts w:hint="eastAsia" w:ascii="宋体" w:hAnsi="宋体"/>
                <w:sz w:val="24"/>
                <w:szCs w:val="24"/>
              </w:rPr>
              <w:t>主</w:t>
            </w:r>
          </w:p>
          <w:p>
            <w:pPr>
              <w:adjustRightInd w:val="0"/>
              <w:snapToGrid w:val="0"/>
              <w:spacing w:line="400" w:lineRule="exact"/>
              <w:jc w:val="center"/>
              <w:rPr>
                <w:rFonts w:ascii="宋体" w:hAnsi="宋体" w:eastAsia="Times New Roman"/>
                <w:sz w:val="24"/>
                <w:szCs w:val="24"/>
              </w:rPr>
            </w:pPr>
            <w:r>
              <w:rPr>
                <w:rFonts w:hint="eastAsia" w:ascii="宋体" w:hAnsi="宋体"/>
                <w:sz w:val="24"/>
                <w:szCs w:val="24"/>
              </w:rPr>
              <w:t>体</w:t>
            </w:r>
          </w:p>
          <w:p>
            <w:pPr>
              <w:adjustRightInd w:val="0"/>
              <w:snapToGrid w:val="0"/>
              <w:spacing w:line="400" w:lineRule="exact"/>
              <w:jc w:val="center"/>
              <w:rPr>
                <w:rFonts w:ascii="宋体" w:hAnsi="宋体" w:eastAsia="Times New Roman"/>
                <w:sz w:val="24"/>
                <w:szCs w:val="24"/>
              </w:rPr>
            </w:pPr>
            <w:r>
              <w:rPr>
                <w:rFonts w:hint="eastAsia" w:ascii="宋体" w:hAnsi="宋体"/>
                <w:sz w:val="24"/>
                <w:szCs w:val="24"/>
              </w:rPr>
              <w:t>基</w:t>
            </w:r>
          </w:p>
          <w:p>
            <w:pPr>
              <w:adjustRightInd w:val="0"/>
              <w:snapToGrid w:val="0"/>
              <w:spacing w:line="400" w:lineRule="exact"/>
              <w:jc w:val="center"/>
              <w:rPr>
                <w:rFonts w:ascii="宋体" w:hAnsi="宋体" w:eastAsia="Times New Roman"/>
                <w:sz w:val="24"/>
                <w:szCs w:val="24"/>
              </w:rPr>
            </w:pPr>
            <w:r>
              <w:rPr>
                <w:rFonts w:hint="eastAsia" w:ascii="宋体" w:hAnsi="宋体"/>
                <w:sz w:val="24"/>
                <w:szCs w:val="24"/>
              </w:rPr>
              <w:t>本</w:t>
            </w:r>
          </w:p>
          <w:p>
            <w:pPr>
              <w:adjustRightInd w:val="0"/>
              <w:snapToGrid w:val="0"/>
              <w:spacing w:line="400" w:lineRule="exact"/>
              <w:jc w:val="center"/>
              <w:rPr>
                <w:rFonts w:ascii="宋体" w:hAnsi="宋体" w:eastAsia="Times New Roman"/>
                <w:sz w:val="24"/>
                <w:szCs w:val="24"/>
              </w:rPr>
            </w:pPr>
            <w:r>
              <w:rPr>
                <w:rFonts w:hint="eastAsia" w:ascii="宋体" w:hAnsi="宋体"/>
                <w:sz w:val="24"/>
                <w:szCs w:val="24"/>
              </w:rPr>
              <w:t>情</w:t>
            </w:r>
          </w:p>
          <w:p>
            <w:pPr>
              <w:adjustRightInd w:val="0"/>
              <w:snapToGrid w:val="0"/>
              <w:spacing w:line="400" w:lineRule="exact"/>
              <w:jc w:val="center"/>
              <w:rPr>
                <w:rFonts w:ascii="宋体" w:hAnsi="宋体" w:eastAsia="Times New Roman"/>
                <w:sz w:val="24"/>
                <w:szCs w:val="24"/>
              </w:rPr>
            </w:pPr>
            <w:r>
              <w:rPr>
                <w:rFonts w:hint="eastAsia" w:ascii="宋体" w:hAnsi="宋体"/>
                <w:sz w:val="24"/>
                <w:szCs w:val="24"/>
              </w:rPr>
              <w:t>况</w:t>
            </w:r>
          </w:p>
        </w:tc>
        <w:tc>
          <w:tcPr>
            <w:tcW w:w="1980" w:type="dxa"/>
            <w:noWrap w:val="0"/>
            <w:vAlign w:val="center"/>
          </w:tcPr>
          <w:p>
            <w:pPr>
              <w:jc w:val="center"/>
              <w:rPr>
                <w:rFonts w:ascii="宋体" w:hAnsi="宋体" w:eastAsia="Times New Roman"/>
                <w:sz w:val="24"/>
                <w:szCs w:val="24"/>
              </w:rPr>
            </w:pPr>
            <w:r>
              <w:rPr>
                <w:rFonts w:hint="eastAsia" w:ascii="宋体" w:hAnsi="宋体"/>
                <w:sz w:val="24"/>
                <w:szCs w:val="24"/>
              </w:rPr>
              <w:t>姓名（或名称）</w:t>
            </w:r>
          </w:p>
        </w:tc>
        <w:tc>
          <w:tcPr>
            <w:tcW w:w="3106" w:type="dxa"/>
            <w:gridSpan w:val="5"/>
            <w:noWrap w:val="0"/>
            <w:vAlign w:val="center"/>
          </w:tcPr>
          <w:p>
            <w:pPr>
              <w:jc w:val="center"/>
              <w:rPr>
                <w:rFonts w:ascii="宋体" w:hAnsi="宋体" w:eastAsia="Times New Roman"/>
                <w:sz w:val="24"/>
                <w:szCs w:val="24"/>
                <w:vertAlign w:val="superscript"/>
              </w:rPr>
            </w:pPr>
          </w:p>
        </w:tc>
        <w:tc>
          <w:tcPr>
            <w:tcW w:w="1580" w:type="dxa"/>
            <w:gridSpan w:val="3"/>
            <w:noWrap w:val="0"/>
            <w:vAlign w:val="center"/>
          </w:tcPr>
          <w:p>
            <w:pPr>
              <w:jc w:val="center"/>
              <w:rPr>
                <w:rFonts w:ascii="宋体" w:hAnsi="宋体" w:eastAsia="Times New Roman"/>
                <w:sz w:val="24"/>
                <w:szCs w:val="24"/>
                <w:vertAlign w:val="superscript"/>
              </w:rPr>
            </w:pPr>
            <w:r>
              <w:rPr>
                <w:rFonts w:hint="eastAsia" w:ascii="宋体" w:hAnsi="宋体"/>
                <w:sz w:val="24"/>
                <w:szCs w:val="24"/>
              </w:rPr>
              <w:t>联系电话</w:t>
            </w:r>
          </w:p>
        </w:tc>
        <w:tc>
          <w:tcPr>
            <w:tcW w:w="1269" w:type="dxa"/>
            <w:noWrap w:val="0"/>
            <w:vAlign w:val="center"/>
          </w:tcPr>
          <w:p>
            <w:pPr>
              <w:jc w:val="center"/>
              <w:rPr>
                <w:rFonts w:ascii="宋体" w:hAnsi="宋体" w:eastAsia="Times New Roman"/>
                <w:sz w:val="24"/>
                <w:szCs w:val="24"/>
                <w:vertAlign w:val="superscrip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73" w:type="dxa"/>
            <w:vMerge w:val="continue"/>
            <w:noWrap w:val="0"/>
            <w:vAlign w:val="center"/>
          </w:tcPr>
          <w:p/>
        </w:tc>
        <w:tc>
          <w:tcPr>
            <w:tcW w:w="1980" w:type="dxa"/>
            <w:noWrap w:val="0"/>
            <w:vAlign w:val="center"/>
          </w:tcPr>
          <w:p>
            <w:pPr>
              <w:jc w:val="center"/>
              <w:rPr>
                <w:rFonts w:hint="eastAsia" w:ascii="宋体" w:hAnsi="宋体"/>
                <w:sz w:val="24"/>
                <w:szCs w:val="24"/>
              </w:rPr>
            </w:pPr>
            <w:r>
              <w:rPr>
                <w:rFonts w:hint="eastAsia" w:ascii="宋体" w:hAnsi="宋体"/>
                <w:sz w:val="24"/>
                <w:szCs w:val="24"/>
              </w:rPr>
              <w:t>类    别</w:t>
            </w:r>
          </w:p>
        </w:tc>
        <w:tc>
          <w:tcPr>
            <w:tcW w:w="5955" w:type="dxa"/>
            <w:gridSpan w:val="9"/>
            <w:noWrap w:val="0"/>
            <w:vAlign w:val="center"/>
          </w:tcPr>
          <w:p>
            <w:pPr>
              <w:jc w:val="center"/>
              <w:rPr>
                <w:rFonts w:hint="eastAsia" w:ascii="宋体" w:hAnsi="宋体"/>
                <w:sz w:val="24"/>
                <w:szCs w:val="24"/>
              </w:rPr>
            </w:pPr>
            <w:r>
              <w:rPr>
                <w:rFonts w:ascii="宋体" w:hAnsi="宋体"/>
              </w:rPr>
              <w:sym w:font="Wingdings" w:char="F06F"/>
            </w:r>
            <w:r>
              <w:rPr>
                <w:rFonts w:hint="eastAsia" w:ascii="宋体" w:hAnsi="宋体"/>
                <w:sz w:val="24"/>
                <w:szCs w:val="24"/>
              </w:rPr>
              <w:t xml:space="preserve">所有权人     </w:t>
            </w:r>
            <w:r>
              <w:rPr>
                <w:rFonts w:ascii="宋体" w:hAnsi="宋体"/>
              </w:rPr>
              <w:sym w:font="Wingdings" w:char="F06F"/>
            </w:r>
            <w:r>
              <w:rPr>
                <w:rFonts w:hint="eastAsia" w:ascii="宋体" w:hAnsi="宋体"/>
                <w:sz w:val="24"/>
                <w:szCs w:val="24"/>
              </w:rPr>
              <w:t xml:space="preserve">经营管理人    </w:t>
            </w:r>
            <w:r>
              <w:rPr>
                <w:rFonts w:ascii="宋体" w:hAnsi="宋体"/>
              </w:rPr>
              <w:sym w:font="Wingdings" w:char="F06F"/>
            </w:r>
            <w:r>
              <w:rPr>
                <w:rFonts w:hint="eastAsia" w:ascii="宋体" w:hAnsi="宋体"/>
                <w:sz w:val="24"/>
                <w:szCs w:val="24"/>
              </w:rPr>
              <w:t>使用人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73" w:type="dxa"/>
            <w:vMerge w:val="continue"/>
            <w:noWrap w:val="0"/>
            <w:vAlign w:val="center"/>
          </w:tcPr>
          <w:p/>
        </w:tc>
        <w:tc>
          <w:tcPr>
            <w:tcW w:w="1980" w:type="dxa"/>
            <w:noWrap w:val="0"/>
            <w:vAlign w:val="center"/>
          </w:tcPr>
          <w:p>
            <w:pPr>
              <w:jc w:val="center"/>
              <w:rPr>
                <w:rFonts w:ascii="宋体" w:hAnsi="宋体" w:eastAsia="Times New Roman"/>
                <w:sz w:val="24"/>
                <w:szCs w:val="24"/>
              </w:rPr>
            </w:pPr>
            <w:r>
              <w:rPr>
                <w:rFonts w:hint="eastAsia" w:ascii="宋体" w:hAnsi="宋体"/>
                <w:sz w:val="24"/>
                <w:szCs w:val="24"/>
              </w:rPr>
              <w:t>证件名称</w:t>
            </w:r>
          </w:p>
        </w:tc>
        <w:tc>
          <w:tcPr>
            <w:tcW w:w="1840" w:type="dxa"/>
            <w:gridSpan w:val="3"/>
            <w:noWrap w:val="0"/>
            <w:vAlign w:val="center"/>
          </w:tcPr>
          <w:p>
            <w:pPr>
              <w:jc w:val="center"/>
              <w:rPr>
                <w:rFonts w:ascii="宋体" w:hAnsi="宋体" w:eastAsia="Times New Roman"/>
                <w:sz w:val="24"/>
                <w:szCs w:val="24"/>
                <w:vertAlign w:val="superscript"/>
              </w:rPr>
            </w:pPr>
          </w:p>
        </w:tc>
        <w:tc>
          <w:tcPr>
            <w:tcW w:w="1287" w:type="dxa"/>
            <w:gridSpan w:val="4"/>
            <w:noWrap w:val="0"/>
            <w:vAlign w:val="center"/>
          </w:tcPr>
          <w:p>
            <w:pPr>
              <w:jc w:val="center"/>
              <w:rPr>
                <w:rFonts w:ascii="宋体" w:hAnsi="宋体" w:eastAsia="Times New Roman"/>
                <w:sz w:val="24"/>
                <w:szCs w:val="24"/>
                <w:vertAlign w:val="superscript"/>
              </w:rPr>
            </w:pPr>
            <w:r>
              <w:rPr>
                <w:rFonts w:hint="eastAsia" w:ascii="宋体" w:hAnsi="宋体"/>
                <w:sz w:val="24"/>
                <w:szCs w:val="24"/>
              </w:rPr>
              <w:t>证件号码</w:t>
            </w:r>
          </w:p>
        </w:tc>
        <w:tc>
          <w:tcPr>
            <w:tcW w:w="2828" w:type="dxa"/>
            <w:gridSpan w:val="2"/>
            <w:noWrap w:val="0"/>
            <w:vAlign w:val="center"/>
          </w:tcPr>
          <w:p>
            <w:pPr>
              <w:jc w:val="center"/>
              <w:rPr>
                <w:rFonts w:ascii="宋体" w:hAnsi="宋体" w:eastAsia="Times New Roman"/>
                <w:sz w:val="24"/>
                <w:szCs w:val="24"/>
                <w:vertAlign w:val="superscrip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73" w:type="dxa"/>
            <w:vMerge w:val="continue"/>
            <w:noWrap w:val="0"/>
            <w:vAlign w:val="center"/>
          </w:tcPr>
          <w:p/>
        </w:tc>
        <w:tc>
          <w:tcPr>
            <w:tcW w:w="1980" w:type="dxa"/>
            <w:noWrap w:val="0"/>
            <w:vAlign w:val="center"/>
          </w:tcPr>
          <w:p>
            <w:pPr>
              <w:jc w:val="center"/>
              <w:rPr>
                <w:rFonts w:ascii="宋体" w:hAnsi="宋体" w:eastAsia="Times New Roman"/>
                <w:sz w:val="24"/>
                <w:szCs w:val="24"/>
              </w:rPr>
            </w:pPr>
            <w:r>
              <w:rPr>
                <w:rFonts w:hint="eastAsia" w:ascii="宋体" w:hAnsi="宋体"/>
                <w:sz w:val="24"/>
                <w:szCs w:val="24"/>
              </w:rPr>
              <w:t>联系地址</w:t>
            </w:r>
          </w:p>
        </w:tc>
        <w:tc>
          <w:tcPr>
            <w:tcW w:w="3127" w:type="dxa"/>
            <w:gridSpan w:val="7"/>
            <w:noWrap w:val="0"/>
            <w:vAlign w:val="center"/>
          </w:tcPr>
          <w:p>
            <w:pPr>
              <w:jc w:val="center"/>
              <w:rPr>
                <w:rFonts w:ascii="宋体" w:hAnsi="宋体" w:eastAsia="Times New Roman"/>
                <w:sz w:val="24"/>
                <w:szCs w:val="24"/>
                <w:vertAlign w:val="superscript"/>
              </w:rPr>
            </w:pPr>
          </w:p>
        </w:tc>
        <w:tc>
          <w:tcPr>
            <w:tcW w:w="1559" w:type="dxa"/>
            <w:noWrap w:val="0"/>
            <w:vAlign w:val="center"/>
          </w:tcPr>
          <w:p>
            <w:pPr>
              <w:jc w:val="center"/>
              <w:rPr>
                <w:rFonts w:ascii="宋体" w:hAnsi="宋体" w:eastAsia="Times New Roman"/>
                <w:sz w:val="24"/>
                <w:szCs w:val="24"/>
                <w:vertAlign w:val="superscript"/>
              </w:rPr>
            </w:pPr>
            <w:r>
              <w:rPr>
                <w:rFonts w:hint="eastAsia" w:ascii="宋体" w:hAnsi="宋体"/>
                <w:sz w:val="24"/>
                <w:szCs w:val="24"/>
              </w:rPr>
              <w:t>邮政编码</w:t>
            </w:r>
          </w:p>
        </w:tc>
        <w:tc>
          <w:tcPr>
            <w:tcW w:w="1269" w:type="dxa"/>
            <w:noWrap w:val="0"/>
            <w:vAlign w:val="center"/>
          </w:tcPr>
          <w:p>
            <w:pPr>
              <w:jc w:val="center"/>
              <w:rPr>
                <w:rFonts w:ascii="宋体" w:hAnsi="宋体" w:eastAsia="Times New Roman"/>
                <w:sz w:val="24"/>
                <w:szCs w:val="24"/>
                <w:vertAlign w:val="superscrip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73" w:type="dxa"/>
            <w:vMerge w:val="continue"/>
            <w:noWrap w:val="0"/>
            <w:vAlign w:val="center"/>
          </w:tcPr>
          <w:p/>
        </w:tc>
        <w:tc>
          <w:tcPr>
            <w:tcW w:w="1980" w:type="dxa"/>
            <w:noWrap w:val="0"/>
            <w:vAlign w:val="center"/>
          </w:tcPr>
          <w:p>
            <w:pPr>
              <w:jc w:val="center"/>
              <w:rPr>
                <w:rFonts w:ascii="宋体" w:hAnsi="宋体" w:eastAsia="Times New Roman"/>
                <w:sz w:val="24"/>
                <w:szCs w:val="24"/>
              </w:rPr>
            </w:pPr>
            <w:r>
              <w:rPr>
                <w:rFonts w:hint="eastAsia" w:ascii="宋体" w:hAnsi="宋体"/>
                <w:spacing w:val="-20"/>
                <w:sz w:val="24"/>
                <w:szCs w:val="24"/>
              </w:rPr>
              <w:t>代理人（经办</w:t>
            </w:r>
            <w:r>
              <w:rPr>
                <w:rFonts w:hint="eastAsia" w:ascii="宋体" w:hAnsi="宋体"/>
                <w:sz w:val="24"/>
                <w:szCs w:val="24"/>
              </w:rPr>
              <w:t>人）</w:t>
            </w:r>
          </w:p>
        </w:tc>
        <w:tc>
          <w:tcPr>
            <w:tcW w:w="3127" w:type="dxa"/>
            <w:gridSpan w:val="7"/>
            <w:noWrap w:val="0"/>
            <w:vAlign w:val="center"/>
          </w:tcPr>
          <w:p>
            <w:pPr>
              <w:jc w:val="center"/>
              <w:rPr>
                <w:rFonts w:ascii="宋体" w:hAnsi="宋体" w:eastAsia="Times New Roman"/>
                <w:sz w:val="24"/>
                <w:szCs w:val="24"/>
                <w:vertAlign w:val="superscript"/>
              </w:rPr>
            </w:pPr>
          </w:p>
        </w:tc>
        <w:tc>
          <w:tcPr>
            <w:tcW w:w="1559" w:type="dxa"/>
            <w:noWrap w:val="0"/>
            <w:vAlign w:val="center"/>
          </w:tcPr>
          <w:p>
            <w:pPr>
              <w:jc w:val="center"/>
              <w:rPr>
                <w:rFonts w:ascii="宋体" w:hAnsi="宋体" w:eastAsia="Times New Roman"/>
                <w:sz w:val="24"/>
                <w:szCs w:val="24"/>
                <w:vertAlign w:val="superscript"/>
              </w:rPr>
            </w:pPr>
            <w:r>
              <w:rPr>
                <w:rFonts w:hint="eastAsia" w:ascii="宋体" w:hAnsi="宋体"/>
                <w:sz w:val="24"/>
                <w:szCs w:val="24"/>
              </w:rPr>
              <w:t>联系电话</w:t>
            </w:r>
          </w:p>
        </w:tc>
        <w:tc>
          <w:tcPr>
            <w:tcW w:w="1269" w:type="dxa"/>
            <w:noWrap w:val="0"/>
            <w:vAlign w:val="center"/>
          </w:tcPr>
          <w:p>
            <w:pPr>
              <w:jc w:val="center"/>
              <w:rPr>
                <w:rFonts w:ascii="宋体" w:hAnsi="宋体" w:eastAsia="Times New Roman"/>
                <w:sz w:val="24"/>
                <w:szCs w:val="24"/>
                <w:vertAlign w:val="superscrip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73" w:type="dxa"/>
            <w:vMerge w:val="continue"/>
            <w:noWrap w:val="0"/>
            <w:vAlign w:val="center"/>
          </w:tcPr>
          <w:p/>
        </w:tc>
        <w:tc>
          <w:tcPr>
            <w:tcW w:w="1980" w:type="dxa"/>
            <w:noWrap w:val="0"/>
            <w:vAlign w:val="center"/>
          </w:tcPr>
          <w:p>
            <w:pPr>
              <w:jc w:val="center"/>
              <w:rPr>
                <w:rFonts w:ascii="宋体" w:hAnsi="宋体" w:eastAsia="Times New Roman"/>
                <w:sz w:val="24"/>
                <w:szCs w:val="24"/>
              </w:rPr>
            </w:pPr>
            <w:r>
              <w:rPr>
                <w:rFonts w:hint="eastAsia" w:ascii="宋体" w:hAnsi="宋体"/>
                <w:sz w:val="24"/>
                <w:szCs w:val="24"/>
              </w:rPr>
              <w:t>身份证件名称</w:t>
            </w:r>
          </w:p>
        </w:tc>
        <w:tc>
          <w:tcPr>
            <w:tcW w:w="1840" w:type="dxa"/>
            <w:gridSpan w:val="3"/>
            <w:noWrap w:val="0"/>
            <w:vAlign w:val="center"/>
          </w:tcPr>
          <w:p>
            <w:pPr>
              <w:jc w:val="center"/>
              <w:rPr>
                <w:rFonts w:ascii="宋体" w:hAnsi="宋体" w:eastAsia="Times New Roman"/>
                <w:sz w:val="24"/>
                <w:szCs w:val="24"/>
                <w:vertAlign w:val="superscript"/>
              </w:rPr>
            </w:pPr>
          </w:p>
        </w:tc>
        <w:tc>
          <w:tcPr>
            <w:tcW w:w="1287" w:type="dxa"/>
            <w:gridSpan w:val="4"/>
            <w:noWrap w:val="0"/>
            <w:vAlign w:val="center"/>
          </w:tcPr>
          <w:p>
            <w:pPr>
              <w:jc w:val="center"/>
              <w:rPr>
                <w:rFonts w:ascii="宋体" w:hAnsi="宋体" w:eastAsia="Times New Roman"/>
                <w:sz w:val="24"/>
                <w:szCs w:val="24"/>
                <w:vertAlign w:val="superscript"/>
              </w:rPr>
            </w:pPr>
            <w:r>
              <w:rPr>
                <w:rFonts w:hint="eastAsia" w:ascii="宋体" w:hAnsi="宋体"/>
                <w:sz w:val="24"/>
                <w:szCs w:val="24"/>
              </w:rPr>
              <w:t>证件号码</w:t>
            </w:r>
          </w:p>
        </w:tc>
        <w:tc>
          <w:tcPr>
            <w:tcW w:w="2828" w:type="dxa"/>
            <w:gridSpan w:val="2"/>
            <w:noWrap w:val="0"/>
            <w:vAlign w:val="center"/>
          </w:tcPr>
          <w:p>
            <w:pPr>
              <w:jc w:val="center"/>
              <w:rPr>
                <w:rFonts w:ascii="宋体" w:hAnsi="宋体" w:eastAsia="Times New Roman"/>
                <w:sz w:val="24"/>
                <w:szCs w:val="24"/>
                <w:vertAlign w:val="superscrip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73" w:type="dxa"/>
            <w:vMerge w:val="continue"/>
            <w:noWrap w:val="0"/>
            <w:vAlign w:val="center"/>
          </w:tcPr>
          <w:p/>
        </w:tc>
        <w:tc>
          <w:tcPr>
            <w:tcW w:w="1980" w:type="dxa"/>
            <w:noWrap w:val="0"/>
            <w:vAlign w:val="center"/>
          </w:tcPr>
          <w:p>
            <w:pPr>
              <w:jc w:val="center"/>
              <w:rPr>
                <w:rFonts w:ascii="宋体" w:hAnsi="宋体" w:eastAsia="Times New Roman"/>
                <w:sz w:val="24"/>
                <w:szCs w:val="24"/>
              </w:rPr>
            </w:pPr>
            <w:r>
              <w:rPr>
                <w:rFonts w:hint="eastAsia" w:ascii="宋体" w:hAnsi="宋体"/>
                <w:sz w:val="24"/>
                <w:szCs w:val="24"/>
              </w:rPr>
              <w:t>联系地址</w:t>
            </w:r>
          </w:p>
        </w:tc>
        <w:tc>
          <w:tcPr>
            <w:tcW w:w="3127" w:type="dxa"/>
            <w:gridSpan w:val="7"/>
            <w:noWrap w:val="0"/>
            <w:vAlign w:val="center"/>
          </w:tcPr>
          <w:p>
            <w:pPr>
              <w:jc w:val="center"/>
              <w:rPr>
                <w:rFonts w:ascii="宋体" w:hAnsi="宋体" w:eastAsia="Times New Roman"/>
                <w:sz w:val="24"/>
                <w:szCs w:val="24"/>
                <w:vertAlign w:val="superscript"/>
              </w:rPr>
            </w:pPr>
          </w:p>
        </w:tc>
        <w:tc>
          <w:tcPr>
            <w:tcW w:w="1559" w:type="dxa"/>
            <w:noWrap w:val="0"/>
            <w:vAlign w:val="center"/>
          </w:tcPr>
          <w:p>
            <w:pPr>
              <w:jc w:val="center"/>
              <w:rPr>
                <w:rFonts w:ascii="宋体" w:hAnsi="宋体" w:eastAsia="Times New Roman"/>
                <w:sz w:val="24"/>
                <w:szCs w:val="24"/>
                <w:vertAlign w:val="superscript"/>
              </w:rPr>
            </w:pPr>
            <w:r>
              <w:rPr>
                <w:rFonts w:hint="eastAsia" w:ascii="宋体" w:hAnsi="宋体"/>
                <w:sz w:val="24"/>
                <w:szCs w:val="24"/>
              </w:rPr>
              <w:t>邮政编码</w:t>
            </w:r>
          </w:p>
        </w:tc>
        <w:tc>
          <w:tcPr>
            <w:tcW w:w="1269" w:type="dxa"/>
            <w:noWrap w:val="0"/>
            <w:vAlign w:val="center"/>
          </w:tcPr>
          <w:p>
            <w:pPr>
              <w:jc w:val="center"/>
              <w:rPr>
                <w:rFonts w:ascii="宋体" w:hAnsi="宋体" w:eastAsia="Times New Roman"/>
                <w:sz w:val="24"/>
                <w:szCs w:val="24"/>
                <w:vertAlign w:val="superscrip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exact"/>
          <w:jc w:val="center"/>
        </w:trPr>
        <w:tc>
          <w:tcPr>
            <w:tcW w:w="1273" w:type="dxa"/>
            <w:vMerge w:val="restart"/>
            <w:noWrap w:val="0"/>
            <w:vAlign w:val="center"/>
          </w:tcPr>
          <w:p>
            <w:pPr>
              <w:adjustRightInd w:val="0"/>
              <w:snapToGrid w:val="0"/>
              <w:spacing w:line="360" w:lineRule="exact"/>
              <w:jc w:val="center"/>
              <w:rPr>
                <w:rFonts w:ascii="宋体" w:hAnsi="宋体" w:eastAsia="Times New Roman"/>
                <w:sz w:val="24"/>
                <w:szCs w:val="24"/>
              </w:rPr>
            </w:pPr>
            <w:r>
              <w:rPr>
                <w:rFonts w:hint="eastAsia" w:ascii="宋体" w:hAnsi="宋体"/>
                <w:sz w:val="24"/>
                <w:szCs w:val="24"/>
              </w:rPr>
              <w:t>历史</w:t>
            </w:r>
          </w:p>
          <w:p>
            <w:pPr>
              <w:adjustRightInd w:val="0"/>
              <w:snapToGrid w:val="0"/>
              <w:spacing w:line="360" w:lineRule="exact"/>
              <w:jc w:val="center"/>
              <w:rPr>
                <w:rFonts w:ascii="宋体" w:hAnsi="宋体" w:eastAsia="Times New Roman"/>
                <w:sz w:val="24"/>
                <w:szCs w:val="24"/>
              </w:rPr>
            </w:pPr>
            <w:r>
              <w:rPr>
                <w:rFonts w:hint="eastAsia" w:ascii="宋体" w:hAnsi="宋体"/>
                <w:sz w:val="24"/>
                <w:szCs w:val="24"/>
              </w:rPr>
              <w:t>风貌</w:t>
            </w:r>
          </w:p>
          <w:p>
            <w:pPr>
              <w:adjustRightInd w:val="0"/>
              <w:snapToGrid w:val="0"/>
              <w:spacing w:line="360" w:lineRule="exact"/>
              <w:jc w:val="center"/>
              <w:rPr>
                <w:rFonts w:ascii="宋体" w:hAnsi="宋体" w:eastAsia="Times New Roman"/>
                <w:sz w:val="24"/>
                <w:szCs w:val="24"/>
              </w:rPr>
            </w:pPr>
            <w:r>
              <w:rPr>
                <w:rFonts w:hint="eastAsia" w:ascii="宋体" w:hAnsi="宋体"/>
                <w:sz w:val="24"/>
                <w:szCs w:val="24"/>
              </w:rPr>
              <w:t>建筑</w:t>
            </w:r>
          </w:p>
          <w:p>
            <w:pPr>
              <w:adjustRightInd w:val="0"/>
              <w:snapToGrid w:val="0"/>
              <w:spacing w:line="360" w:lineRule="exact"/>
              <w:jc w:val="center"/>
              <w:rPr>
                <w:rFonts w:ascii="宋体" w:hAnsi="宋体" w:eastAsia="Times New Roman"/>
                <w:sz w:val="24"/>
                <w:szCs w:val="24"/>
              </w:rPr>
            </w:pPr>
            <w:r>
              <w:rPr>
                <w:rFonts w:hint="eastAsia" w:ascii="宋体" w:hAnsi="宋体"/>
                <w:sz w:val="24"/>
                <w:szCs w:val="24"/>
              </w:rPr>
              <w:t>基本</w:t>
            </w:r>
          </w:p>
          <w:p>
            <w:pPr>
              <w:adjustRightInd w:val="0"/>
              <w:snapToGrid w:val="0"/>
              <w:spacing w:line="360" w:lineRule="exact"/>
              <w:jc w:val="center"/>
              <w:rPr>
                <w:rFonts w:ascii="宋体" w:hAnsi="宋体" w:eastAsia="Times New Roman"/>
                <w:sz w:val="24"/>
                <w:szCs w:val="24"/>
              </w:rPr>
            </w:pPr>
            <w:r>
              <w:rPr>
                <w:rFonts w:hint="eastAsia" w:ascii="宋体" w:hAnsi="宋体"/>
                <w:sz w:val="24"/>
                <w:szCs w:val="24"/>
              </w:rPr>
              <w:t>情况</w:t>
            </w:r>
          </w:p>
        </w:tc>
        <w:tc>
          <w:tcPr>
            <w:tcW w:w="1980" w:type="dxa"/>
            <w:noWrap w:val="0"/>
            <w:vAlign w:val="center"/>
          </w:tcPr>
          <w:p>
            <w:pPr>
              <w:jc w:val="center"/>
              <w:rPr>
                <w:rFonts w:ascii="宋体" w:hAnsi="宋体" w:eastAsia="Times New Roman"/>
                <w:sz w:val="24"/>
                <w:szCs w:val="24"/>
              </w:rPr>
            </w:pPr>
            <w:r>
              <w:rPr>
                <w:rFonts w:hint="eastAsia" w:ascii="宋体" w:hAnsi="宋体"/>
                <w:sz w:val="24"/>
                <w:szCs w:val="24"/>
              </w:rPr>
              <w:t>地  点</w:t>
            </w:r>
          </w:p>
        </w:tc>
        <w:tc>
          <w:tcPr>
            <w:tcW w:w="3127" w:type="dxa"/>
            <w:gridSpan w:val="7"/>
            <w:noWrap w:val="0"/>
            <w:vAlign w:val="center"/>
          </w:tcPr>
          <w:p>
            <w:pPr>
              <w:jc w:val="center"/>
              <w:rPr>
                <w:rFonts w:ascii="宋体" w:hAnsi="宋体" w:eastAsia="Times New Roman"/>
                <w:sz w:val="24"/>
                <w:szCs w:val="24"/>
                <w:vertAlign w:val="superscript"/>
              </w:rPr>
            </w:pPr>
          </w:p>
        </w:tc>
        <w:tc>
          <w:tcPr>
            <w:tcW w:w="1559" w:type="dxa"/>
            <w:noWrap w:val="0"/>
            <w:vAlign w:val="center"/>
          </w:tcPr>
          <w:p>
            <w:pPr>
              <w:jc w:val="center"/>
              <w:rPr>
                <w:rFonts w:ascii="宋体" w:hAnsi="宋体" w:eastAsia="Times New Roman"/>
                <w:sz w:val="24"/>
                <w:szCs w:val="24"/>
                <w:vertAlign w:val="superscript"/>
              </w:rPr>
            </w:pPr>
            <w:r>
              <w:rPr>
                <w:rFonts w:hint="eastAsia" w:ascii="宋体" w:hAnsi="宋体"/>
                <w:sz w:val="24"/>
                <w:szCs w:val="24"/>
              </w:rPr>
              <w:t>历史风貌建筑保护等级</w:t>
            </w:r>
          </w:p>
        </w:tc>
        <w:tc>
          <w:tcPr>
            <w:tcW w:w="1269" w:type="dxa"/>
            <w:noWrap w:val="0"/>
            <w:vAlign w:val="center"/>
          </w:tcPr>
          <w:p>
            <w:pPr>
              <w:jc w:val="center"/>
              <w:rPr>
                <w:rFonts w:ascii="宋体" w:hAnsi="宋体" w:eastAsia="Times New Roman"/>
                <w:sz w:val="24"/>
                <w:szCs w:val="24"/>
                <w:vertAlign w:val="superscrip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exact"/>
          <w:jc w:val="center"/>
        </w:trPr>
        <w:tc>
          <w:tcPr>
            <w:tcW w:w="1273" w:type="dxa"/>
            <w:vMerge w:val="continue"/>
            <w:noWrap w:val="0"/>
            <w:vAlign w:val="center"/>
          </w:tcPr>
          <w:p/>
        </w:tc>
        <w:tc>
          <w:tcPr>
            <w:tcW w:w="1980" w:type="dxa"/>
            <w:noWrap w:val="0"/>
            <w:vAlign w:val="center"/>
          </w:tcPr>
          <w:p>
            <w:pPr>
              <w:jc w:val="center"/>
              <w:rPr>
                <w:rFonts w:ascii="宋体" w:hAnsi="宋体" w:eastAsia="Times New Roman"/>
                <w:sz w:val="24"/>
                <w:szCs w:val="24"/>
              </w:rPr>
            </w:pPr>
            <w:r>
              <w:rPr>
                <w:rFonts w:hint="eastAsia" w:ascii="宋体" w:hAnsi="宋体"/>
                <w:spacing w:val="-20"/>
                <w:sz w:val="24"/>
                <w:szCs w:val="24"/>
              </w:rPr>
              <w:t>建筑面积</w:t>
            </w:r>
            <w:r>
              <w:rPr>
                <w:rFonts w:hint="eastAsia" w:ascii="宋体" w:hAnsi="宋体"/>
                <w:sz w:val="24"/>
                <w:szCs w:val="24"/>
              </w:rPr>
              <w:t>（m</w:t>
            </w:r>
            <w:r>
              <w:rPr>
                <w:rFonts w:hint="eastAsia" w:ascii="宋体" w:hAnsi="宋体"/>
                <w:sz w:val="24"/>
                <w:szCs w:val="24"/>
                <w:vertAlign w:val="superscript"/>
              </w:rPr>
              <w:t>2</w:t>
            </w:r>
            <w:r>
              <w:rPr>
                <w:rFonts w:hint="eastAsia" w:ascii="宋体" w:hAnsi="宋体"/>
                <w:sz w:val="24"/>
                <w:szCs w:val="24"/>
              </w:rPr>
              <w:t>）</w:t>
            </w:r>
          </w:p>
        </w:tc>
        <w:tc>
          <w:tcPr>
            <w:tcW w:w="3127" w:type="dxa"/>
            <w:gridSpan w:val="7"/>
            <w:noWrap w:val="0"/>
            <w:vAlign w:val="center"/>
          </w:tcPr>
          <w:p>
            <w:pPr>
              <w:jc w:val="center"/>
              <w:rPr>
                <w:rFonts w:ascii="宋体" w:hAnsi="宋体" w:eastAsia="Times New Roman"/>
                <w:sz w:val="24"/>
                <w:szCs w:val="24"/>
                <w:vertAlign w:val="superscript"/>
              </w:rPr>
            </w:pPr>
          </w:p>
        </w:tc>
        <w:tc>
          <w:tcPr>
            <w:tcW w:w="1559" w:type="dxa"/>
            <w:noWrap w:val="0"/>
            <w:vAlign w:val="center"/>
          </w:tcPr>
          <w:p>
            <w:pPr>
              <w:jc w:val="center"/>
              <w:rPr>
                <w:rFonts w:ascii="宋体" w:hAnsi="宋体" w:eastAsia="Times New Roman"/>
                <w:sz w:val="24"/>
                <w:szCs w:val="24"/>
                <w:vertAlign w:val="superscript"/>
              </w:rPr>
            </w:pPr>
            <w:r>
              <w:rPr>
                <w:rFonts w:hint="eastAsia" w:ascii="宋体" w:hAnsi="宋体"/>
                <w:sz w:val="24"/>
                <w:szCs w:val="24"/>
              </w:rPr>
              <w:t>层数</w:t>
            </w:r>
          </w:p>
        </w:tc>
        <w:tc>
          <w:tcPr>
            <w:tcW w:w="1269" w:type="dxa"/>
            <w:noWrap w:val="0"/>
            <w:vAlign w:val="center"/>
          </w:tcPr>
          <w:p>
            <w:pPr>
              <w:jc w:val="center"/>
              <w:rPr>
                <w:rFonts w:ascii="宋体" w:hAnsi="宋体" w:eastAsia="Times New Roman"/>
                <w:sz w:val="24"/>
                <w:szCs w:val="24"/>
                <w:vertAlign w:val="superscrip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exact"/>
          <w:jc w:val="center"/>
        </w:trPr>
        <w:tc>
          <w:tcPr>
            <w:tcW w:w="1273" w:type="dxa"/>
            <w:vMerge w:val="continue"/>
            <w:noWrap w:val="0"/>
            <w:vAlign w:val="center"/>
          </w:tcPr>
          <w:p/>
        </w:tc>
        <w:tc>
          <w:tcPr>
            <w:tcW w:w="1980" w:type="dxa"/>
            <w:noWrap w:val="0"/>
            <w:vAlign w:val="center"/>
          </w:tcPr>
          <w:p>
            <w:pPr>
              <w:rPr>
                <w:rFonts w:ascii="宋体" w:hAnsi="宋体" w:eastAsia="Times New Roman"/>
                <w:spacing w:val="-20"/>
                <w:sz w:val="24"/>
                <w:szCs w:val="24"/>
                <w:vertAlign w:val="superscript"/>
              </w:rPr>
            </w:pPr>
            <w:r>
              <w:rPr>
                <w:rFonts w:hint="eastAsia" w:ascii="宋体" w:hAnsi="宋体"/>
                <w:spacing w:val="-20"/>
                <w:sz w:val="24"/>
                <w:szCs w:val="24"/>
              </w:rPr>
              <w:t>房屋所有权证书号或租赁合同证号</w:t>
            </w:r>
          </w:p>
        </w:tc>
        <w:tc>
          <w:tcPr>
            <w:tcW w:w="1891" w:type="dxa"/>
            <w:gridSpan w:val="4"/>
            <w:noWrap w:val="0"/>
            <w:vAlign w:val="top"/>
          </w:tcPr>
          <w:p>
            <w:pPr>
              <w:jc w:val="center"/>
              <w:rPr>
                <w:rFonts w:ascii="宋体" w:hAnsi="宋体" w:eastAsia="Times New Roman"/>
                <w:sz w:val="24"/>
                <w:szCs w:val="24"/>
                <w:vertAlign w:val="superscript"/>
              </w:rPr>
            </w:pPr>
          </w:p>
        </w:tc>
        <w:tc>
          <w:tcPr>
            <w:tcW w:w="1236" w:type="dxa"/>
            <w:gridSpan w:val="3"/>
            <w:noWrap w:val="0"/>
            <w:vAlign w:val="top"/>
          </w:tcPr>
          <w:p>
            <w:pPr>
              <w:jc w:val="center"/>
              <w:rPr>
                <w:rFonts w:ascii="宋体" w:hAnsi="宋体" w:eastAsia="Times New Roman"/>
                <w:spacing w:val="-20"/>
                <w:sz w:val="24"/>
                <w:szCs w:val="24"/>
              </w:rPr>
            </w:pPr>
            <w:r>
              <w:rPr>
                <w:rFonts w:hint="eastAsia" w:ascii="宋体" w:hAnsi="宋体"/>
                <w:spacing w:val="-20"/>
                <w:sz w:val="24"/>
                <w:szCs w:val="24"/>
              </w:rPr>
              <w:t>权利人或</w:t>
            </w:r>
          </w:p>
          <w:p>
            <w:pPr>
              <w:jc w:val="center"/>
              <w:rPr>
                <w:rFonts w:ascii="宋体" w:hAnsi="宋体" w:eastAsia="Times New Roman"/>
                <w:sz w:val="24"/>
                <w:szCs w:val="24"/>
                <w:vertAlign w:val="superscript"/>
              </w:rPr>
            </w:pPr>
            <w:r>
              <w:rPr>
                <w:rFonts w:hint="eastAsia" w:ascii="宋体" w:hAnsi="宋体"/>
                <w:spacing w:val="-20"/>
                <w:sz w:val="24"/>
                <w:szCs w:val="24"/>
              </w:rPr>
              <w:t>承租人</w:t>
            </w:r>
          </w:p>
        </w:tc>
        <w:tc>
          <w:tcPr>
            <w:tcW w:w="2828" w:type="dxa"/>
            <w:gridSpan w:val="2"/>
            <w:noWrap w:val="0"/>
            <w:vAlign w:val="top"/>
          </w:tcPr>
          <w:p>
            <w:pPr>
              <w:rPr>
                <w:rFonts w:ascii="宋体" w:hAnsi="宋体" w:eastAsia="Times New Roman"/>
                <w:sz w:val="24"/>
                <w:szCs w:val="24"/>
                <w:vertAlign w:val="superscrip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273" w:type="dxa"/>
            <w:noWrap w:val="0"/>
            <w:vAlign w:val="center"/>
          </w:tcPr>
          <w:p>
            <w:pPr>
              <w:adjustRightInd w:val="0"/>
              <w:snapToGrid w:val="0"/>
              <w:jc w:val="center"/>
              <w:rPr>
                <w:rFonts w:hint="eastAsia" w:ascii="宋体" w:hAnsi="宋体"/>
                <w:sz w:val="24"/>
                <w:szCs w:val="24"/>
              </w:rPr>
            </w:pPr>
            <w:r>
              <w:rPr>
                <w:rFonts w:hint="eastAsia" w:ascii="宋体" w:hAnsi="宋体"/>
                <w:sz w:val="24"/>
                <w:szCs w:val="24"/>
              </w:rPr>
              <w:t>维修项目</w:t>
            </w:r>
          </w:p>
          <w:p>
            <w:pPr>
              <w:adjustRightInd w:val="0"/>
              <w:snapToGrid w:val="0"/>
              <w:jc w:val="center"/>
              <w:rPr>
                <w:rFonts w:ascii="宋体" w:hAnsi="宋体" w:eastAsia="Times New Roman"/>
                <w:sz w:val="24"/>
                <w:szCs w:val="24"/>
              </w:rPr>
            </w:pPr>
            <w:r>
              <w:rPr>
                <w:rFonts w:hint="eastAsia" w:ascii="宋体" w:hAnsi="宋体"/>
                <w:sz w:val="24"/>
                <w:szCs w:val="24"/>
              </w:rPr>
              <w:t>主要内容</w:t>
            </w:r>
          </w:p>
        </w:tc>
        <w:tc>
          <w:tcPr>
            <w:tcW w:w="7935" w:type="dxa"/>
            <w:gridSpan w:val="10"/>
            <w:noWrap w:val="0"/>
            <w:vAlign w:val="center"/>
          </w:tcPr>
          <w:p>
            <w:pPr>
              <w:rPr>
                <w:rFonts w:ascii="宋体" w:hAnsi="宋体" w:eastAsia="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1273" w:type="dxa"/>
            <w:noWrap w:val="0"/>
            <w:vAlign w:val="center"/>
          </w:tcPr>
          <w:p>
            <w:pPr>
              <w:adjustRightInd w:val="0"/>
              <w:snapToGrid w:val="0"/>
              <w:jc w:val="center"/>
              <w:rPr>
                <w:rFonts w:ascii="宋体" w:hAnsi="宋体" w:eastAsia="Times New Roman"/>
                <w:sz w:val="24"/>
                <w:szCs w:val="24"/>
              </w:rPr>
            </w:pPr>
            <w:r>
              <w:rPr>
                <w:rFonts w:hint="eastAsia" w:ascii="宋体" w:hAnsi="宋体"/>
                <w:sz w:val="24"/>
                <w:szCs w:val="24"/>
              </w:rPr>
              <w:t>工程总造价（万元）</w:t>
            </w:r>
          </w:p>
        </w:tc>
        <w:tc>
          <w:tcPr>
            <w:tcW w:w="2122" w:type="dxa"/>
            <w:gridSpan w:val="2"/>
            <w:noWrap w:val="0"/>
            <w:vAlign w:val="center"/>
          </w:tcPr>
          <w:p>
            <w:pPr>
              <w:adjustRightInd w:val="0"/>
              <w:snapToGrid w:val="0"/>
              <w:jc w:val="center"/>
              <w:rPr>
                <w:rFonts w:ascii="宋体" w:hAnsi="宋体" w:eastAsia="Times New Roman"/>
                <w:sz w:val="24"/>
                <w:szCs w:val="24"/>
              </w:rPr>
            </w:pPr>
          </w:p>
        </w:tc>
        <w:tc>
          <w:tcPr>
            <w:tcW w:w="1556" w:type="dxa"/>
            <w:noWrap w:val="0"/>
            <w:vAlign w:val="center"/>
          </w:tcPr>
          <w:p>
            <w:pPr>
              <w:adjustRightInd w:val="0"/>
              <w:snapToGrid w:val="0"/>
              <w:jc w:val="center"/>
              <w:rPr>
                <w:rFonts w:ascii="宋体" w:hAnsi="宋体" w:eastAsia="Times New Roman"/>
                <w:sz w:val="24"/>
                <w:szCs w:val="24"/>
              </w:rPr>
            </w:pPr>
            <w:r>
              <w:rPr>
                <w:rFonts w:hint="eastAsia" w:ascii="宋体" w:hAnsi="宋体"/>
                <w:sz w:val="24"/>
                <w:szCs w:val="24"/>
              </w:rPr>
              <w:t>补助项目决算金额（万元）</w:t>
            </w:r>
          </w:p>
        </w:tc>
        <w:tc>
          <w:tcPr>
            <w:tcW w:w="1416" w:type="dxa"/>
            <w:gridSpan w:val="4"/>
            <w:noWrap w:val="0"/>
            <w:vAlign w:val="center"/>
          </w:tcPr>
          <w:p>
            <w:pPr>
              <w:adjustRightInd w:val="0"/>
              <w:snapToGrid w:val="0"/>
              <w:jc w:val="center"/>
              <w:rPr>
                <w:rFonts w:ascii="宋体" w:hAnsi="宋体" w:eastAsia="Times New Roman"/>
                <w:sz w:val="24"/>
                <w:szCs w:val="24"/>
              </w:rPr>
            </w:pPr>
          </w:p>
        </w:tc>
        <w:tc>
          <w:tcPr>
            <w:tcW w:w="1572" w:type="dxa"/>
            <w:gridSpan w:val="2"/>
            <w:noWrap w:val="0"/>
            <w:vAlign w:val="center"/>
          </w:tcPr>
          <w:p>
            <w:pPr>
              <w:adjustRightInd w:val="0"/>
              <w:snapToGrid w:val="0"/>
              <w:jc w:val="center"/>
              <w:rPr>
                <w:rFonts w:ascii="宋体" w:hAnsi="宋体" w:eastAsia="Times New Roman"/>
                <w:sz w:val="24"/>
                <w:szCs w:val="24"/>
              </w:rPr>
            </w:pPr>
            <w:r>
              <w:rPr>
                <w:rFonts w:hint="eastAsia" w:ascii="宋体" w:hAnsi="宋体"/>
                <w:sz w:val="24"/>
                <w:szCs w:val="24"/>
              </w:rPr>
              <w:t>申请补助金额（万元）</w:t>
            </w:r>
          </w:p>
        </w:tc>
        <w:tc>
          <w:tcPr>
            <w:tcW w:w="1269" w:type="dxa"/>
            <w:noWrap w:val="0"/>
            <w:vAlign w:val="top"/>
          </w:tcPr>
          <w:p>
            <w:pPr>
              <w:ind w:firstLine="2508" w:firstLineChars="1100"/>
              <w:jc w:val="left"/>
              <w:rPr>
                <w:rFonts w:ascii="宋体" w:hAnsi="宋体" w:eastAsia="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jc w:val="center"/>
        </w:trPr>
        <w:tc>
          <w:tcPr>
            <w:tcW w:w="9208" w:type="dxa"/>
            <w:gridSpan w:val="11"/>
            <w:noWrap w:val="0"/>
            <w:vAlign w:val="center"/>
          </w:tcPr>
          <w:p>
            <w:pPr>
              <w:spacing w:line="280" w:lineRule="exact"/>
              <w:ind w:firstLine="456" w:firstLineChars="200"/>
              <w:rPr>
                <w:rFonts w:ascii="宋体" w:hAnsi="宋体" w:eastAsia="Times New Roman"/>
                <w:sz w:val="24"/>
                <w:szCs w:val="24"/>
              </w:rPr>
            </w:pPr>
            <w:r>
              <w:rPr>
                <w:rFonts w:hint="eastAsia" w:ascii="宋体" w:hAnsi="宋体"/>
                <w:sz w:val="24"/>
                <w:szCs w:val="24"/>
              </w:rPr>
              <w:t>本申请人对填写的上述内容及提供的申请材料的真实性负责。如有不实，申请人愿承担一切法律责任。</w:t>
            </w:r>
          </w:p>
          <w:p>
            <w:pPr>
              <w:spacing w:line="280" w:lineRule="exact"/>
              <w:rPr>
                <w:rFonts w:ascii="宋体" w:hAnsi="宋体" w:eastAsia="Times New Roman"/>
                <w:sz w:val="24"/>
                <w:szCs w:val="24"/>
              </w:rPr>
            </w:pPr>
          </w:p>
          <w:p>
            <w:pPr>
              <w:spacing w:line="280" w:lineRule="exact"/>
              <w:ind w:firstLine="456" w:firstLineChars="200"/>
              <w:rPr>
                <w:rFonts w:eastAsia="Times New Roman"/>
                <w:sz w:val="24"/>
                <w:szCs w:val="24"/>
              </w:rPr>
            </w:pPr>
            <w:r>
              <w:rPr>
                <w:rFonts w:hint="eastAsia"/>
                <w:sz w:val="24"/>
                <w:szCs w:val="24"/>
              </w:rPr>
              <w:t>申请人（签章）：</w:t>
            </w:r>
          </w:p>
          <w:p>
            <w:pPr>
              <w:tabs>
                <w:tab w:val="left" w:pos="5400"/>
              </w:tabs>
              <w:spacing w:line="20" w:lineRule="atLeast"/>
              <w:ind w:firstLine="456" w:firstLineChars="200"/>
              <w:rPr>
                <w:rFonts w:eastAsia="Times New Roman"/>
                <w:sz w:val="24"/>
                <w:szCs w:val="24"/>
              </w:rPr>
            </w:pPr>
            <w:r>
              <w:rPr>
                <w:rFonts w:hint="eastAsia"/>
                <w:sz w:val="24"/>
                <w:szCs w:val="24"/>
              </w:rPr>
              <w:t>代理人（签字）：</w:t>
            </w:r>
          </w:p>
          <w:p>
            <w:pPr>
              <w:wordWrap w:val="0"/>
              <w:spacing w:line="400" w:lineRule="exact"/>
              <w:jc w:val="right"/>
              <w:rPr>
                <w:rFonts w:ascii="宋体" w:hAnsi="宋体" w:eastAsia="Times New Roman"/>
                <w:sz w:val="24"/>
                <w:szCs w:val="24"/>
              </w:rPr>
            </w:pPr>
            <w:r>
              <w:rPr>
                <w:rFonts w:hint="eastAsia"/>
                <w:sz w:val="24"/>
                <w:szCs w:val="24"/>
              </w:rPr>
              <w:t>年月日</w:t>
            </w:r>
          </w:p>
        </w:tc>
      </w:tr>
    </w:tbl>
    <w:p>
      <w:pPr>
        <w:jc w:val="left"/>
        <w:rPr>
          <w:rFonts w:hAnsi="宋体"/>
          <w:sz w:val="24"/>
          <w:szCs w:val="24"/>
        </w:rPr>
      </w:pPr>
      <w:r>
        <w:rPr>
          <w:rFonts w:hint="eastAsia" w:hAnsi="宋体"/>
          <w:sz w:val="24"/>
          <w:szCs w:val="24"/>
        </w:rPr>
        <w:t>附：</w:t>
      </w:r>
      <w:r>
        <w:rPr>
          <w:rFonts w:hAnsi="宋体"/>
          <w:sz w:val="24"/>
          <w:szCs w:val="24"/>
        </w:rPr>
        <w:t>1.</w:t>
      </w:r>
      <w:r>
        <w:rPr>
          <w:rFonts w:hint="eastAsia" w:hAnsi="宋体"/>
          <w:sz w:val="24"/>
          <w:szCs w:val="24"/>
        </w:rPr>
        <w:t>不动产权属证书或房屋租赁合同等合法使用房屋的证明；</w:t>
      </w:r>
    </w:p>
    <w:p>
      <w:pPr>
        <w:ind w:firstLine="460" w:firstLineChars="202"/>
        <w:jc w:val="left"/>
        <w:rPr>
          <w:rFonts w:hAnsi="宋体" w:eastAsia="Times New Roman"/>
          <w:sz w:val="24"/>
          <w:szCs w:val="24"/>
          <w:shd w:val="pct10" w:color="auto" w:fill="FFFFFF"/>
        </w:rPr>
      </w:pPr>
      <w:r>
        <w:rPr>
          <w:rFonts w:hAnsi="宋体"/>
          <w:sz w:val="24"/>
          <w:szCs w:val="24"/>
        </w:rPr>
        <w:t>2.</w:t>
      </w:r>
      <w:r>
        <w:rPr>
          <w:rFonts w:hint="eastAsia" w:hAnsi="宋体"/>
          <w:sz w:val="24"/>
          <w:szCs w:val="24"/>
        </w:rPr>
        <w:t>传统工艺维修项目</w:t>
      </w:r>
      <w:r>
        <w:rPr>
          <w:rFonts w:hint="eastAsia" w:hAnsi="宋体" w:cs="宋体"/>
          <w:sz w:val="24"/>
          <w:szCs w:val="24"/>
          <w:lang w:bidi="ar-SA"/>
        </w:rPr>
        <w:t>合同、项目</w:t>
      </w:r>
      <w:r>
        <w:rPr>
          <w:rFonts w:hint="default" w:hAnsi="宋体" w:cs="宋体"/>
          <w:sz w:val="24"/>
          <w:szCs w:val="24"/>
          <w:lang w:bidi="ar-SA"/>
        </w:rPr>
        <w:t>决</w:t>
      </w:r>
      <w:r>
        <w:rPr>
          <w:rFonts w:hint="eastAsia" w:hAnsi="宋体" w:cs="宋体"/>
          <w:sz w:val="24"/>
          <w:szCs w:val="24"/>
          <w:lang w:bidi="ar-SA"/>
        </w:rPr>
        <w:t>算书、项目竣工材料、项目付款凭证。</w:t>
      </w:r>
    </w:p>
    <w:p>
      <w:pPr>
        <w:spacing w:line="300" w:lineRule="exact"/>
        <w:ind w:right="-370" w:rightChars="-120"/>
        <w:rPr>
          <w:sz w:val="30"/>
        </w:rPr>
      </w:pPr>
    </w:p>
    <w:p>
      <w:pPr>
        <w:spacing w:line="300" w:lineRule="exact"/>
        <w:ind w:right="-370" w:rightChars="-120"/>
        <w:rPr>
          <w:sz w:val="30"/>
        </w:rPr>
        <w:sectPr>
          <w:pgSz w:w="11906" w:h="16838"/>
          <w:pgMar w:top="2098" w:right="1474" w:bottom="1985" w:left="1588" w:header="851" w:footer="1588" w:gutter="0"/>
          <w:pgNumType w:fmt="numberInDash" w:chapStyle="1"/>
          <w:cols w:space="720" w:num="1"/>
          <w:docGrid w:type="lines" w:linePitch="312" w:charSpace="0"/>
        </w:sectPr>
      </w:pPr>
    </w:p>
    <w:p>
      <w:pPr>
        <w:jc w:val="left"/>
        <w:rPr>
          <w:rFonts w:hAnsi="宋体"/>
          <w:szCs w:val="21"/>
        </w:rPr>
      </w:pPr>
      <w:r>
        <w:rPr>
          <w:rFonts w:hint="eastAsia" w:ascii="黑体" w:hAnsi="黑体" w:eastAsia="黑体" w:cs="黑体"/>
          <w:szCs w:val="32"/>
          <w:lang w:bidi="ar-SA"/>
        </w:rPr>
        <w:t>附</w:t>
      </w:r>
      <w:r>
        <w:rPr>
          <w:rFonts w:hint="eastAsia" w:ascii="黑体" w:hAnsi="黑体" w:eastAsia="黑体" w:cs="黑体"/>
          <w:szCs w:val="32"/>
          <w:lang w:eastAsia="zh-CN" w:bidi="ar-SA"/>
        </w:rPr>
        <w:t>件</w:t>
      </w:r>
      <w:r>
        <w:rPr>
          <w:rFonts w:hint="eastAsia" w:ascii="Times New Roman" w:hAnsi="Times New Roman" w:eastAsia="黑体" w:cs="Times New Roman"/>
          <w:szCs w:val="32"/>
          <w:lang w:bidi="ar-SA"/>
        </w:rPr>
        <w:t>2</w:t>
      </w:r>
    </w:p>
    <w:p>
      <w:pPr>
        <w:pStyle w:val="10"/>
        <w:spacing w:line="580" w:lineRule="exact"/>
        <w:ind w:left="840" w:hanging="420"/>
        <w:jc w:val="center"/>
        <w:rPr>
          <w:rFonts w:hint="eastAsia" w:ascii="方正小标宋简体" w:hAnsi="方正小标宋简体" w:eastAsia="方正小标宋简体" w:cs="方正小标宋简体"/>
          <w:b w:val="0"/>
          <w:bCs/>
          <w:szCs w:val="44"/>
          <w:lang w:bidi="ar-SA"/>
        </w:rPr>
      </w:pPr>
      <w:r>
        <w:rPr>
          <w:rFonts w:hint="eastAsia" w:ascii="方正小标宋简体" w:hAnsi="方正小标宋简体" w:eastAsia="方正小标宋简体" w:cs="方正小标宋简体"/>
          <w:b w:val="0"/>
          <w:bCs/>
          <w:szCs w:val="44"/>
          <w:lang w:bidi="ar-SA"/>
        </w:rPr>
        <w:t>（     区）传统工艺维修项目汇总表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2127"/>
        <w:gridCol w:w="1276"/>
        <w:gridCol w:w="1559"/>
        <w:gridCol w:w="1276"/>
        <w:gridCol w:w="1559"/>
        <w:gridCol w:w="1559"/>
        <w:gridCol w:w="2199"/>
        <w:gridCol w:w="1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blHeader/>
          <w:jc w:val="center"/>
        </w:trPr>
        <w:tc>
          <w:tcPr>
            <w:tcW w:w="568" w:type="dxa"/>
            <w:noWrap w:val="0"/>
            <w:vAlign w:val="center"/>
          </w:tcPr>
          <w:p>
            <w:pPr>
              <w:widowControl/>
              <w:spacing w:line="400" w:lineRule="exact"/>
              <w:jc w:val="center"/>
              <w:rPr>
                <w:rFonts w:hint="eastAsia" w:ascii="宋体" w:hAnsi="宋体" w:cs="宋体"/>
                <w:b/>
                <w:bCs/>
                <w:kern w:val="0"/>
                <w:sz w:val="24"/>
                <w:szCs w:val="24"/>
                <w:lang w:bidi="ar-SA"/>
              </w:rPr>
            </w:pPr>
            <w:r>
              <w:rPr>
                <w:rFonts w:hint="eastAsia" w:ascii="宋体" w:hAnsi="宋体" w:cs="宋体"/>
                <w:b/>
                <w:bCs/>
                <w:kern w:val="0"/>
                <w:sz w:val="24"/>
                <w:szCs w:val="24"/>
                <w:lang w:bidi="ar-SA"/>
              </w:rPr>
              <w:t>序号</w:t>
            </w:r>
          </w:p>
        </w:tc>
        <w:tc>
          <w:tcPr>
            <w:tcW w:w="2127" w:type="dxa"/>
            <w:noWrap w:val="0"/>
            <w:vAlign w:val="center"/>
          </w:tcPr>
          <w:p>
            <w:pPr>
              <w:widowControl/>
              <w:spacing w:line="400" w:lineRule="exact"/>
              <w:jc w:val="center"/>
              <w:rPr>
                <w:rFonts w:hint="eastAsia" w:ascii="宋体" w:hAnsi="宋体" w:cs="宋体"/>
                <w:b/>
                <w:bCs/>
                <w:kern w:val="0"/>
                <w:sz w:val="24"/>
                <w:szCs w:val="24"/>
                <w:lang w:bidi="ar-SA"/>
              </w:rPr>
            </w:pPr>
            <w:r>
              <w:rPr>
                <w:rFonts w:hint="eastAsia" w:ascii="宋体" w:hAnsi="宋体" w:cs="宋体"/>
                <w:b/>
                <w:bCs/>
                <w:kern w:val="0"/>
                <w:sz w:val="24"/>
                <w:szCs w:val="24"/>
                <w:lang w:bidi="ar-SA"/>
              </w:rPr>
              <w:t>地    址</w:t>
            </w:r>
          </w:p>
        </w:tc>
        <w:tc>
          <w:tcPr>
            <w:tcW w:w="1276" w:type="dxa"/>
            <w:noWrap w:val="0"/>
            <w:vAlign w:val="center"/>
          </w:tcPr>
          <w:p>
            <w:pPr>
              <w:widowControl/>
              <w:spacing w:line="400" w:lineRule="exact"/>
              <w:jc w:val="center"/>
              <w:rPr>
                <w:rFonts w:hint="eastAsia" w:ascii="宋体" w:hAnsi="宋体" w:cs="宋体"/>
                <w:b/>
                <w:bCs/>
                <w:kern w:val="0"/>
                <w:sz w:val="24"/>
                <w:szCs w:val="24"/>
                <w:lang w:bidi="ar-SA"/>
              </w:rPr>
            </w:pPr>
            <w:r>
              <w:rPr>
                <w:rFonts w:hint="eastAsia" w:ascii="宋体" w:hAnsi="宋体" w:cs="宋体"/>
                <w:b/>
                <w:bCs/>
                <w:kern w:val="0"/>
                <w:sz w:val="24"/>
                <w:szCs w:val="24"/>
                <w:lang w:bidi="ar-SA"/>
              </w:rPr>
              <w:t>建筑面积</w:t>
            </w:r>
          </w:p>
          <w:p>
            <w:pPr>
              <w:widowControl/>
              <w:spacing w:line="400" w:lineRule="exact"/>
              <w:jc w:val="center"/>
              <w:rPr>
                <w:rFonts w:hint="eastAsia" w:ascii="宋体" w:hAnsi="宋体" w:cs="宋体"/>
                <w:b/>
                <w:bCs/>
                <w:kern w:val="0"/>
                <w:sz w:val="24"/>
                <w:szCs w:val="24"/>
                <w:lang w:bidi="ar-SA"/>
              </w:rPr>
            </w:pPr>
            <w:r>
              <w:rPr>
                <w:rFonts w:hint="eastAsia" w:ascii="宋体" w:hAnsi="宋体" w:cs="宋体"/>
                <w:b/>
                <w:bCs/>
                <w:kern w:val="0"/>
                <w:sz w:val="24"/>
                <w:szCs w:val="24"/>
                <w:lang w:bidi="ar-SA"/>
              </w:rPr>
              <w:t>（平方米）</w:t>
            </w:r>
          </w:p>
        </w:tc>
        <w:tc>
          <w:tcPr>
            <w:tcW w:w="1559" w:type="dxa"/>
            <w:noWrap w:val="0"/>
            <w:vAlign w:val="center"/>
          </w:tcPr>
          <w:p>
            <w:pPr>
              <w:widowControl/>
              <w:spacing w:line="400" w:lineRule="exact"/>
              <w:jc w:val="center"/>
              <w:rPr>
                <w:rFonts w:hint="eastAsia" w:ascii="宋体" w:hAnsi="宋体" w:cs="宋体"/>
                <w:b/>
                <w:bCs/>
                <w:kern w:val="0"/>
                <w:sz w:val="24"/>
                <w:szCs w:val="24"/>
                <w:lang w:bidi="ar-SA"/>
              </w:rPr>
            </w:pPr>
            <w:r>
              <w:rPr>
                <w:rFonts w:hint="eastAsia" w:ascii="宋体" w:hAnsi="宋体" w:cs="宋体"/>
                <w:b/>
                <w:bCs/>
                <w:kern w:val="0"/>
                <w:sz w:val="24"/>
                <w:szCs w:val="24"/>
                <w:lang w:bidi="ar-SA"/>
              </w:rPr>
              <w:t>维修项目内容</w:t>
            </w:r>
          </w:p>
        </w:tc>
        <w:tc>
          <w:tcPr>
            <w:tcW w:w="1276" w:type="dxa"/>
            <w:noWrap w:val="0"/>
            <w:vAlign w:val="center"/>
          </w:tcPr>
          <w:p>
            <w:pPr>
              <w:widowControl/>
              <w:spacing w:line="400" w:lineRule="exact"/>
              <w:jc w:val="center"/>
              <w:rPr>
                <w:rFonts w:hint="eastAsia" w:ascii="宋体" w:hAnsi="宋体" w:cs="宋体"/>
                <w:b/>
                <w:bCs/>
                <w:kern w:val="0"/>
                <w:sz w:val="24"/>
                <w:szCs w:val="24"/>
                <w:lang w:bidi="ar-SA"/>
              </w:rPr>
            </w:pPr>
            <w:r>
              <w:rPr>
                <w:rFonts w:hint="eastAsia" w:ascii="宋体" w:hAnsi="宋体" w:cs="宋体"/>
                <w:b/>
                <w:bCs/>
                <w:kern w:val="0"/>
                <w:sz w:val="24"/>
                <w:szCs w:val="24"/>
                <w:lang w:bidi="ar-SA"/>
              </w:rPr>
              <w:t>工程总造价（万元）</w:t>
            </w:r>
          </w:p>
        </w:tc>
        <w:tc>
          <w:tcPr>
            <w:tcW w:w="1559" w:type="dxa"/>
            <w:noWrap w:val="0"/>
            <w:vAlign w:val="center"/>
          </w:tcPr>
          <w:p>
            <w:pPr>
              <w:widowControl/>
              <w:spacing w:line="400" w:lineRule="exact"/>
              <w:jc w:val="center"/>
              <w:rPr>
                <w:rFonts w:hint="eastAsia" w:ascii="宋体" w:hAnsi="宋体" w:cs="宋体"/>
                <w:b/>
                <w:bCs/>
                <w:kern w:val="0"/>
                <w:sz w:val="24"/>
                <w:szCs w:val="24"/>
                <w:lang w:bidi="ar-SA"/>
              </w:rPr>
            </w:pPr>
            <w:r>
              <w:rPr>
                <w:rFonts w:hint="eastAsia" w:ascii="宋体" w:hAnsi="宋体" w:cs="宋体"/>
                <w:b/>
                <w:bCs/>
                <w:kern w:val="0"/>
                <w:sz w:val="24"/>
                <w:szCs w:val="24"/>
                <w:lang w:bidi="ar-SA"/>
              </w:rPr>
              <w:t>补助项目决算金额（万元）</w:t>
            </w:r>
          </w:p>
        </w:tc>
        <w:tc>
          <w:tcPr>
            <w:tcW w:w="1559" w:type="dxa"/>
            <w:noWrap w:val="0"/>
            <w:vAlign w:val="center"/>
          </w:tcPr>
          <w:p>
            <w:pPr>
              <w:widowControl/>
              <w:spacing w:line="400" w:lineRule="exact"/>
              <w:jc w:val="center"/>
              <w:rPr>
                <w:rFonts w:hint="eastAsia" w:ascii="宋体" w:hAnsi="宋体" w:cs="宋体"/>
                <w:b/>
                <w:bCs/>
                <w:kern w:val="0"/>
                <w:sz w:val="24"/>
                <w:szCs w:val="24"/>
                <w:lang w:bidi="ar-SA"/>
              </w:rPr>
            </w:pPr>
            <w:r>
              <w:rPr>
                <w:rFonts w:hint="eastAsia" w:ascii="宋体" w:hAnsi="宋体" w:cs="宋体"/>
                <w:b/>
                <w:bCs/>
                <w:kern w:val="0"/>
                <w:sz w:val="24"/>
                <w:szCs w:val="24"/>
                <w:lang w:bidi="ar-SA"/>
              </w:rPr>
              <w:t>申请补助金额（万元）</w:t>
            </w:r>
          </w:p>
        </w:tc>
        <w:tc>
          <w:tcPr>
            <w:tcW w:w="2199" w:type="dxa"/>
            <w:noWrap w:val="0"/>
            <w:vAlign w:val="center"/>
          </w:tcPr>
          <w:p>
            <w:pPr>
              <w:widowControl/>
              <w:spacing w:line="400" w:lineRule="exact"/>
              <w:jc w:val="center"/>
              <w:rPr>
                <w:rFonts w:hint="eastAsia" w:ascii="宋体" w:hAnsi="宋体" w:cs="宋体"/>
                <w:b/>
                <w:bCs/>
                <w:kern w:val="0"/>
                <w:sz w:val="24"/>
                <w:szCs w:val="24"/>
                <w:lang w:bidi="ar-SA"/>
              </w:rPr>
            </w:pPr>
            <w:r>
              <w:rPr>
                <w:rFonts w:hint="eastAsia" w:ascii="宋体" w:hAnsi="宋体" w:cs="宋体"/>
                <w:b/>
                <w:bCs/>
                <w:kern w:val="0"/>
                <w:sz w:val="24"/>
                <w:szCs w:val="24"/>
                <w:lang w:bidi="ar-SA"/>
              </w:rPr>
              <w:t>项目补助初步审核金额（万元）</w:t>
            </w:r>
          </w:p>
        </w:tc>
        <w:tc>
          <w:tcPr>
            <w:tcW w:w="1346" w:type="dxa"/>
            <w:noWrap w:val="0"/>
            <w:vAlign w:val="center"/>
          </w:tcPr>
          <w:p>
            <w:pPr>
              <w:widowControl/>
              <w:spacing w:line="400" w:lineRule="exact"/>
              <w:jc w:val="center"/>
              <w:rPr>
                <w:rFonts w:hint="eastAsia" w:ascii="宋体" w:hAnsi="宋体" w:cs="宋体"/>
                <w:b/>
                <w:bCs/>
                <w:kern w:val="0"/>
                <w:sz w:val="24"/>
                <w:szCs w:val="24"/>
                <w:lang w:bidi="ar-SA"/>
              </w:rPr>
            </w:pPr>
            <w:r>
              <w:rPr>
                <w:rFonts w:hint="eastAsia" w:ascii="宋体" w:hAnsi="宋体" w:cs="宋体"/>
                <w:b/>
                <w:bCs/>
                <w:kern w:val="0"/>
                <w:sz w:val="24"/>
                <w:szCs w:val="24"/>
                <w:lang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8" w:type="dxa"/>
            <w:noWrap w:val="0"/>
            <w:vAlign w:val="center"/>
          </w:tcPr>
          <w:p>
            <w:pPr>
              <w:jc w:val="center"/>
              <w:rPr>
                <w:rFonts w:hint="eastAsia" w:ascii="宋体"/>
                <w:color w:val="000000"/>
                <w:sz w:val="24"/>
              </w:rPr>
            </w:pPr>
            <w:r>
              <w:rPr>
                <w:rFonts w:hint="eastAsia" w:ascii="宋体" w:hAnsi="宋体" w:cs="宋体"/>
                <w:color w:val="000000"/>
                <w:sz w:val="24"/>
                <w:lang w:bidi="ar-SA"/>
              </w:rPr>
              <w:t>1</w:t>
            </w:r>
          </w:p>
        </w:tc>
        <w:tc>
          <w:tcPr>
            <w:tcW w:w="2127" w:type="dxa"/>
            <w:noWrap w:val="0"/>
            <w:vAlign w:val="center"/>
          </w:tcPr>
          <w:p>
            <w:pPr>
              <w:widowControl/>
              <w:jc w:val="left"/>
              <w:rPr>
                <w:rFonts w:hint="eastAsia" w:ascii="宋体"/>
                <w:color w:val="FF0000"/>
                <w:kern w:val="0"/>
                <w:sz w:val="24"/>
              </w:rPr>
            </w:pPr>
          </w:p>
        </w:tc>
        <w:tc>
          <w:tcPr>
            <w:tcW w:w="1276" w:type="dxa"/>
            <w:noWrap w:val="0"/>
            <w:vAlign w:val="center"/>
          </w:tcPr>
          <w:p>
            <w:pPr>
              <w:widowControl/>
              <w:jc w:val="center"/>
              <w:rPr>
                <w:rFonts w:hint="eastAsia" w:ascii="宋体"/>
                <w:color w:val="FF0000"/>
                <w:kern w:val="0"/>
                <w:sz w:val="24"/>
              </w:rPr>
            </w:pPr>
          </w:p>
        </w:tc>
        <w:tc>
          <w:tcPr>
            <w:tcW w:w="1559" w:type="dxa"/>
            <w:noWrap w:val="0"/>
            <w:vAlign w:val="center"/>
          </w:tcPr>
          <w:p>
            <w:pPr>
              <w:widowControl/>
              <w:jc w:val="center"/>
              <w:rPr>
                <w:rFonts w:hint="eastAsia" w:ascii="宋体"/>
                <w:color w:val="FF0000"/>
                <w:kern w:val="0"/>
                <w:sz w:val="24"/>
              </w:rPr>
            </w:pPr>
          </w:p>
        </w:tc>
        <w:tc>
          <w:tcPr>
            <w:tcW w:w="1276" w:type="dxa"/>
            <w:noWrap w:val="0"/>
            <w:vAlign w:val="top"/>
          </w:tcPr>
          <w:p>
            <w:pPr>
              <w:widowControl/>
              <w:jc w:val="center"/>
              <w:rPr>
                <w:rFonts w:hint="eastAsia" w:ascii="宋体"/>
                <w:color w:val="FF0000"/>
                <w:kern w:val="0"/>
                <w:sz w:val="24"/>
              </w:rPr>
            </w:pPr>
          </w:p>
        </w:tc>
        <w:tc>
          <w:tcPr>
            <w:tcW w:w="1559" w:type="dxa"/>
            <w:noWrap w:val="0"/>
            <w:vAlign w:val="center"/>
          </w:tcPr>
          <w:p>
            <w:pPr>
              <w:widowControl/>
              <w:jc w:val="center"/>
              <w:rPr>
                <w:rFonts w:hint="eastAsia" w:ascii="宋体"/>
                <w:color w:val="FF0000"/>
                <w:kern w:val="0"/>
                <w:sz w:val="24"/>
              </w:rPr>
            </w:pPr>
          </w:p>
        </w:tc>
        <w:tc>
          <w:tcPr>
            <w:tcW w:w="1559" w:type="dxa"/>
            <w:noWrap w:val="0"/>
            <w:vAlign w:val="center"/>
          </w:tcPr>
          <w:p>
            <w:pPr>
              <w:widowControl/>
              <w:jc w:val="center"/>
              <w:rPr>
                <w:rFonts w:hint="eastAsia" w:ascii="宋体"/>
                <w:color w:val="FF0000"/>
                <w:kern w:val="0"/>
                <w:sz w:val="24"/>
              </w:rPr>
            </w:pPr>
          </w:p>
        </w:tc>
        <w:tc>
          <w:tcPr>
            <w:tcW w:w="2199" w:type="dxa"/>
            <w:noWrap w:val="0"/>
            <w:vAlign w:val="center"/>
          </w:tcPr>
          <w:p>
            <w:pPr>
              <w:widowControl/>
              <w:jc w:val="center"/>
              <w:rPr>
                <w:rFonts w:hint="eastAsia" w:ascii="宋体"/>
                <w:color w:val="FF0000"/>
                <w:sz w:val="24"/>
              </w:rPr>
            </w:pPr>
          </w:p>
        </w:tc>
        <w:tc>
          <w:tcPr>
            <w:tcW w:w="1346" w:type="dxa"/>
            <w:noWrap w:val="0"/>
            <w:vAlign w:val="center"/>
          </w:tcPr>
          <w:p>
            <w:pPr>
              <w:widowControl/>
              <w:jc w:val="center"/>
              <w:rPr>
                <w:rFonts w:hint="eastAsia" w:ascii="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8" w:type="dxa"/>
            <w:noWrap w:val="0"/>
            <w:vAlign w:val="center"/>
          </w:tcPr>
          <w:p>
            <w:pPr>
              <w:jc w:val="center"/>
              <w:rPr>
                <w:rFonts w:hint="eastAsia" w:ascii="宋体"/>
                <w:color w:val="000000"/>
                <w:sz w:val="24"/>
              </w:rPr>
            </w:pPr>
            <w:r>
              <w:rPr>
                <w:rFonts w:hint="eastAsia" w:ascii="宋体" w:hAnsi="宋体" w:cs="宋体"/>
                <w:color w:val="000000"/>
                <w:sz w:val="24"/>
                <w:lang w:bidi="ar-SA"/>
              </w:rPr>
              <w:t>2</w:t>
            </w:r>
          </w:p>
        </w:tc>
        <w:tc>
          <w:tcPr>
            <w:tcW w:w="2127" w:type="dxa"/>
            <w:noWrap w:val="0"/>
            <w:vAlign w:val="center"/>
          </w:tcPr>
          <w:p>
            <w:pPr>
              <w:rPr>
                <w:rFonts w:hint="eastAsia" w:ascii="宋体"/>
                <w:color w:val="FF0000"/>
                <w:sz w:val="24"/>
              </w:rPr>
            </w:pPr>
          </w:p>
        </w:tc>
        <w:tc>
          <w:tcPr>
            <w:tcW w:w="1276" w:type="dxa"/>
            <w:noWrap w:val="0"/>
            <w:vAlign w:val="center"/>
          </w:tcPr>
          <w:p>
            <w:pPr>
              <w:widowControl/>
              <w:jc w:val="center"/>
              <w:rPr>
                <w:rFonts w:hint="eastAsia" w:ascii="宋体"/>
                <w:color w:val="FF0000"/>
                <w:kern w:val="0"/>
                <w:sz w:val="24"/>
              </w:rPr>
            </w:pPr>
          </w:p>
        </w:tc>
        <w:tc>
          <w:tcPr>
            <w:tcW w:w="1559" w:type="dxa"/>
            <w:noWrap w:val="0"/>
            <w:vAlign w:val="center"/>
          </w:tcPr>
          <w:p>
            <w:pPr>
              <w:widowControl/>
              <w:jc w:val="left"/>
              <w:rPr>
                <w:rFonts w:hint="eastAsia" w:ascii="宋体"/>
                <w:color w:val="FF0000"/>
                <w:kern w:val="0"/>
                <w:sz w:val="24"/>
              </w:rPr>
            </w:pPr>
          </w:p>
        </w:tc>
        <w:tc>
          <w:tcPr>
            <w:tcW w:w="1276" w:type="dxa"/>
            <w:noWrap w:val="0"/>
            <w:vAlign w:val="top"/>
          </w:tcPr>
          <w:p>
            <w:pPr>
              <w:widowControl/>
              <w:jc w:val="center"/>
              <w:rPr>
                <w:rFonts w:hint="eastAsia" w:ascii="宋体"/>
                <w:color w:val="FF0000"/>
                <w:kern w:val="0"/>
                <w:sz w:val="24"/>
              </w:rPr>
            </w:pPr>
          </w:p>
        </w:tc>
        <w:tc>
          <w:tcPr>
            <w:tcW w:w="1559" w:type="dxa"/>
            <w:noWrap w:val="0"/>
            <w:vAlign w:val="center"/>
          </w:tcPr>
          <w:p>
            <w:pPr>
              <w:widowControl/>
              <w:jc w:val="center"/>
              <w:rPr>
                <w:rFonts w:hint="eastAsia" w:ascii="宋体"/>
                <w:color w:val="FF0000"/>
                <w:kern w:val="0"/>
                <w:sz w:val="24"/>
              </w:rPr>
            </w:pPr>
          </w:p>
        </w:tc>
        <w:tc>
          <w:tcPr>
            <w:tcW w:w="1559" w:type="dxa"/>
            <w:noWrap w:val="0"/>
            <w:vAlign w:val="center"/>
          </w:tcPr>
          <w:p>
            <w:pPr>
              <w:widowControl/>
              <w:jc w:val="center"/>
              <w:rPr>
                <w:rFonts w:hint="eastAsia" w:ascii="宋体"/>
                <w:color w:val="FF0000"/>
                <w:kern w:val="0"/>
                <w:sz w:val="24"/>
              </w:rPr>
            </w:pPr>
          </w:p>
        </w:tc>
        <w:tc>
          <w:tcPr>
            <w:tcW w:w="2199" w:type="dxa"/>
            <w:noWrap w:val="0"/>
            <w:vAlign w:val="top"/>
          </w:tcPr>
          <w:p>
            <w:pPr>
              <w:widowControl/>
              <w:jc w:val="center"/>
              <w:rPr>
                <w:rFonts w:hint="eastAsia" w:ascii="宋体"/>
                <w:color w:val="FF0000"/>
                <w:sz w:val="24"/>
              </w:rPr>
            </w:pPr>
          </w:p>
        </w:tc>
        <w:tc>
          <w:tcPr>
            <w:tcW w:w="1346" w:type="dxa"/>
            <w:noWrap w:val="0"/>
            <w:vAlign w:val="center"/>
          </w:tcPr>
          <w:p>
            <w:pPr>
              <w:widowControl/>
              <w:jc w:val="center"/>
              <w:rPr>
                <w:rFonts w:hint="eastAsia" w:ascii="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8" w:type="dxa"/>
            <w:noWrap w:val="0"/>
            <w:vAlign w:val="center"/>
          </w:tcPr>
          <w:p>
            <w:pPr>
              <w:jc w:val="center"/>
              <w:rPr>
                <w:rFonts w:hint="eastAsia" w:ascii="宋体"/>
                <w:color w:val="000000"/>
                <w:sz w:val="24"/>
              </w:rPr>
            </w:pPr>
            <w:r>
              <w:rPr>
                <w:rFonts w:hint="eastAsia" w:ascii="宋体" w:hAnsi="宋体" w:cs="宋体"/>
                <w:color w:val="000000"/>
                <w:sz w:val="24"/>
                <w:lang w:bidi="ar-SA"/>
              </w:rPr>
              <w:t>3</w:t>
            </w:r>
          </w:p>
        </w:tc>
        <w:tc>
          <w:tcPr>
            <w:tcW w:w="2127" w:type="dxa"/>
            <w:noWrap w:val="0"/>
            <w:vAlign w:val="center"/>
          </w:tcPr>
          <w:p>
            <w:pPr>
              <w:rPr>
                <w:rFonts w:hint="eastAsia" w:ascii="宋体"/>
                <w:color w:val="FF0000"/>
                <w:sz w:val="24"/>
              </w:rPr>
            </w:pPr>
          </w:p>
        </w:tc>
        <w:tc>
          <w:tcPr>
            <w:tcW w:w="1276" w:type="dxa"/>
            <w:noWrap w:val="0"/>
            <w:vAlign w:val="center"/>
          </w:tcPr>
          <w:p>
            <w:pPr>
              <w:widowControl/>
              <w:jc w:val="center"/>
              <w:rPr>
                <w:rFonts w:hint="eastAsia" w:ascii="宋体"/>
                <w:color w:val="FF0000"/>
                <w:kern w:val="0"/>
                <w:sz w:val="24"/>
              </w:rPr>
            </w:pPr>
          </w:p>
        </w:tc>
        <w:tc>
          <w:tcPr>
            <w:tcW w:w="1559" w:type="dxa"/>
            <w:noWrap w:val="0"/>
            <w:vAlign w:val="center"/>
          </w:tcPr>
          <w:p>
            <w:pPr>
              <w:jc w:val="center"/>
              <w:rPr>
                <w:rFonts w:hint="eastAsia" w:ascii="宋体"/>
                <w:color w:val="FF0000"/>
                <w:kern w:val="0"/>
                <w:sz w:val="24"/>
              </w:rPr>
            </w:pPr>
          </w:p>
        </w:tc>
        <w:tc>
          <w:tcPr>
            <w:tcW w:w="1276" w:type="dxa"/>
            <w:noWrap w:val="0"/>
            <w:vAlign w:val="top"/>
          </w:tcPr>
          <w:p>
            <w:pPr>
              <w:widowControl/>
              <w:jc w:val="center"/>
              <w:rPr>
                <w:rFonts w:hint="eastAsia" w:ascii="宋体"/>
                <w:color w:val="FF0000"/>
                <w:kern w:val="0"/>
                <w:sz w:val="24"/>
              </w:rPr>
            </w:pPr>
          </w:p>
        </w:tc>
        <w:tc>
          <w:tcPr>
            <w:tcW w:w="1559" w:type="dxa"/>
            <w:noWrap w:val="0"/>
            <w:vAlign w:val="center"/>
          </w:tcPr>
          <w:p>
            <w:pPr>
              <w:widowControl/>
              <w:jc w:val="center"/>
              <w:rPr>
                <w:rFonts w:hint="eastAsia" w:ascii="宋体"/>
                <w:color w:val="FF0000"/>
                <w:kern w:val="0"/>
                <w:sz w:val="24"/>
              </w:rPr>
            </w:pPr>
          </w:p>
        </w:tc>
        <w:tc>
          <w:tcPr>
            <w:tcW w:w="1559" w:type="dxa"/>
            <w:noWrap w:val="0"/>
            <w:vAlign w:val="center"/>
          </w:tcPr>
          <w:p>
            <w:pPr>
              <w:widowControl/>
              <w:jc w:val="center"/>
              <w:rPr>
                <w:rFonts w:hint="eastAsia" w:ascii="宋体"/>
                <w:color w:val="FF0000"/>
                <w:kern w:val="0"/>
                <w:sz w:val="24"/>
              </w:rPr>
            </w:pPr>
          </w:p>
        </w:tc>
        <w:tc>
          <w:tcPr>
            <w:tcW w:w="2199" w:type="dxa"/>
            <w:noWrap w:val="0"/>
            <w:vAlign w:val="center"/>
          </w:tcPr>
          <w:p>
            <w:pPr>
              <w:widowControl/>
              <w:jc w:val="center"/>
              <w:rPr>
                <w:rFonts w:hint="eastAsia" w:ascii="宋体"/>
                <w:color w:val="FF0000"/>
                <w:sz w:val="24"/>
              </w:rPr>
            </w:pPr>
          </w:p>
        </w:tc>
        <w:tc>
          <w:tcPr>
            <w:tcW w:w="1346" w:type="dxa"/>
            <w:noWrap w:val="0"/>
            <w:vAlign w:val="center"/>
          </w:tcPr>
          <w:p>
            <w:pPr>
              <w:widowControl/>
              <w:jc w:val="center"/>
              <w:rPr>
                <w:rFonts w:hint="eastAsia" w:ascii="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8" w:type="dxa"/>
            <w:noWrap w:val="0"/>
            <w:vAlign w:val="center"/>
          </w:tcPr>
          <w:p>
            <w:pPr>
              <w:jc w:val="center"/>
              <w:rPr>
                <w:rFonts w:hint="eastAsia" w:ascii="宋体"/>
                <w:color w:val="000000"/>
                <w:sz w:val="24"/>
              </w:rPr>
            </w:pPr>
            <w:r>
              <w:rPr>
                <w:rFonts w:hint="eastAsia" w:ascii="宋体" w:hAnsi="宋体" w:cs="宋体"/>
                <w:color w:val="000000"/>
                <w:sz w:val="24"/>
                <w:lang w:bidi="ar-SA"/>
              </w:rPr>
              <w:t>4</w:t>
            </w:r>
          </w:p>
        </w:tc>
        <w:tc>
          <w:tcPr>
            <w:tcW w:w="2127" w:type="dxa"/>
            <w:noWrap w:val="0"/>
            <w:vAlign w:val="center"/>
          </w:tcPr>
          <w:p>
            <w:pPr>
              <w:widowControl/>
              <w:jc w:val="left"/>
              <w:rPr>
                <w:rFonts w:hint="eastAsia" w:ascii="宋体"/>
                <w:color w:val="FF0000"/>
                <w:kern w:val="0"/>
                <w:sz w:val="24"/>
              </w:rPr>
            </w:pPr>
          </w:p>
        </w:tc>
        <w:tc>
          <w:tcPr>
            <w:tcW w:w="1276" w:type="dxa"/>
            <w:noWrap w:val="0"/>
            <w:vAlign w:val="center"/>
          </w:tcPr>
          <w:p>
            <w:pPr>
              <w:widowControl/>
              <w:jc w:val="center"/>
              <w:rPr>
                <w:rFonts w:hint="eastAsia" w:ascii="宋体"/>
                <w:color w:val="FF0000"/>
                <w:kern w:val="0"/>
                <w:sz w:val="24"/>
              </w:rPr>
            </w:pPr>
          </w:p>
        </w:tc>
        <w:tc>
          <w:tcPr>
            <w:tcW w:w="1559" w:type="dxa"/>
            <w:noWrap w:val="0"/>
            <w:vAlign w:val="center"/>
          </w:tcPr>
          <w:p>
            <w:pPr>
              <w:widowControl/>
              <w:jc w:val="center"/>
              <w:rPr>
                <w:rFonts w:hint="eastAsia" w:ascii="宋体"/>
                <w:color w:val="FF0000"/>
                <w:kern w:val="0"/>
                <w:sz w:val="24"/>
              </w:rPr>
            </w:pPr>
          </w:p>
        </w:tc>
        <w:tc>
          <w:tcPr>
            <w:tcW w:w="1276" w:type="dxa"/>
            <w:noWrap w:val="0"/>
            <w:vAlign w:val="top"/>
          </w:tcPr>
          <w:p>
            <w:pPr>
              <w:widowControl/>
              <w:jc w:val="center"/>
              <w:rPr>
                <w:rFonts w:hint="eastAsia" w:ascii="宋体"/>
                <w:color w:val="FF0000"/>
                <w:kern w:val="0"/>
                <w:sz w:val="24"/>
              </w:rPr>
            </w:pPr>
          </w:p>
        </w:tc>
        <w:tc>
          <w:tcPr>
            <w:tcW w:w="1559" w:type="dxa"/>
            <w:noWrap w:val="0"/>
            <w:vAlign w:val="center"/>
          </w:tcPr>
          <w:p>
            <w:pPr>
              <w:widowControl/>
              <w:jc w:val="center"/>
              <w:rPr>
                <w:rFonts w:hint="eastAsia" w:ascii="宋体"/>
                <w:color w:val="FF0000"/>
                <w:kern w:val="0"/>
                <w:sz w:val="24"/>
              </w:rPr>
            </w:pPr>
          </w:p>
        </w:tc>
        <w:tc>
          <w:tcPr>
            <w:tcW w:w="1559" w:type="dxa"/>
            <w:noWrap w:val="0"/>
            <w:vAlign w:val="center"/>
          </w:tcPr>
          <w:p>
            <w:pPr>
              <w:widowControl/>
              <w:jc w:val="center"/>
              <w:rPr>
                <w:rFonts w:hint="eastAsia" w:ascii="宋体"/>
                <w:color w:val="FF0000"/>
                <w:kern w:val="0"/>
                <w:sz w:val="24"/>
              </w:rPr>
            </w:pPr>
          </w:p>
        </w:tc>
        <w:tc>
          <w:tcPr>
            <w:tcW w:w="2199" w:type="dxa"/>
            <w:noWrap w:val="0"/>
            <w:vAlign w:val="center"/>
          </w:tcPr>
          <w:p>
            <w:pPr>
              <w:widowControl/>
              <w:jc w:val="center"/>
              <w:rPr>
                <w:rFonts w:hint="eastAsia" w:ascii="宋体"/>
                <w:color w:val="FF0000"/>
                <w:sz w:val="24"/>
              </w:rPr>
            </w:pPr>
          </w:p>
        </w:tc>
        <w:tc>
          <w:tcPr>
            <w:tcW w:w="1346" w:type="dxa"/>
            <w:noWrap w:val="0"/>
            <w:vAlign w:val="center"/>
          </w:tcPr>
          <w:p>
            <w:pPr>
              <w:widowControl/>
              <w:jc w:val="center"/>
              <w:rPr>
                <w:rFonts w:hint="eastAsia" w:ascii="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8" w:type="dxa"/>
            <w:noWrap w:val="0"/>
            <w:vAlign w:val="center"/>
          </w:tcPr>
          <w:p>
            <w:pPr>
              <w:jc w:val="center"/>
              <w:rPr>
                <w:rFonts w:hint="eastAsia" w:ascii="宋体"/>
                <w:color w:val="000000"/>
                <w:sz w:val="24"/>
              </w:rPr>
            </w:pPr>
            <w:r>
              <w:rPr>
                <w:rFonts w:hint="eastAsia" w:ascii="宋体" w:hAnsi="宋体" w:cs="宋体"/>
                <w:color w:val="000000"/>
                <w:sz w:val="24"/>
                <w:lang w:bidi="ar-SA"/>
              </w:rPr>
              <w:t>5</w:t>
            </w:r>
          </w:p>
        </w:tc>
        <w:tc>
          <w:tcPr>
            <w:tcW w:w="2127" w:type="dxa"/>
            <w:noWrap w:val="0"/>
            <w:vAlign w:val="center"/>
          </w:tcPr>
          <w:p>
            <w:pPr>
              <w:rPr>
                <w:rFonts w:hint="eastAsia" w:ascii="宋体"/>
                <w:color w:val="FF0000"/>
                <w:sz w:val="24"/>
              </w:rPr>
            </w:pPr>
          </w:p>
        </w:tc>
        <w:tc>
          <w:tcPr>
            <w:tcW w:w="1276" w:type="dxa"/>
            <w:noWrap w:val="0"/>
            <w:vAlign w:val="center"/>
          </w:tcPr>
          <w:p>
            <w:pPr>
              <w:widowControl/>
              <w:jc w:val="center"/>
              <w:rPr>
                <w:rFonts w:hint="eastAsia" w:ascii="宋体"/>
                <w:color w:val="FF0000"/>
                <w:kern w:val="0"/>
                <w:sz w:val="24"/>
              </w:rPr>
            </w:pPr>
          </w:p>
        </w:tc>
        <w:tc>
          <w:tcPr>
            <w:tcW w:w="1559" w:type="dxa"/>
            <w:noWrap w:val="0"/>
            <w:vAlign w:val="center"/>
          </w:tcPr>
          <w:p>
            <w:pPr>
              <w:widowControl/>
              <w:jc w:val="left"/>
              <w:rPr>
                <w:rFonts w:hint="eastAsia" w:ascii="宋体"/>
                <w:color w:val="FF0000"/>
                <w:kern w:val="0"/>
                <w:sz w:val="24"/>
              </w:rPr>
            </w:pPr>
          </w:p>
        </w:tc>
        <w:tc>
          <w:tcPr>
            <w:tcW w:w="1276" w:type="dxa"/>
            <w:noWrap w:val="0"/>
            <w:vAlign w:val="top"/>
          </w:tcPr>
          <w:p>
            <w:pPr>
              <w:widowControl/>
              <w:jc w:val="center"/>
              <w:rPr>
                <w:rFonts w:hint="eastAsia" w:ascii="宋体"/>
                <w:color w:val="FF0000"/>
                <w:kern w:val="0"/>
                <w:sz w:val="24"/>
              </w:rPr>
            </w:pPr>
          </w:p>
        </w:tc>
        <w:tc>
          <w:tcPr>
            <w:tcW w:w="1559" w:type="dxa"/>
            <w:noWrap w:val="0"/>
            <w:vAlign w:val="center"/>
          </w:tcPr>
          <w:p>
            <w:pPr>
              <w:widowControl/>
              <w:jc w:val="center"/>
              <w:rPr>
                <w:rFonts w:hint="eastAsia" w:ascii="宋体"/>
                <w:color w:val="FF0000"/>
                <w:kern w:val="0"/>
                <w:sz w:val="24"/>
              </w:rPr>
            </w:pPr>
          </w:p>
        </w:tc>
        <w:tc>
          <w:tcPr>
            <w:tcW w:w="1559" w:type="dxa"/>
            <w:noWrap w:val="0"/>
            <w:vAlign w:val="center"/>
          </w:tcPr>
          <w:p>
            <w:pPr>
              <w:widowControl/>
              <w:jc w:val="center"/>
              <w:rPr>
                <w:rFonts w:hint="eastAsia" w:ascii="宋体"/>
                <w:color w:val="FF0000"/>
                <w:kern w:val="0"/>
                <w:sz w:val="24"/>
              </w:rPr>
            </w:pPr>
          </w:p>
        </w:tc>
        <w:tc>
          <w:tcPr>
            <w:tcW w:w="2199" w:type="dxa"/>
            <w:noWrap w:val="0"/>
            <w:vAlign w:val="top"/>
          </w:tcPr>
          <w:p>
            <w:pPr>
              <w:widowControl/>
              <w:jc w:val="center"/>
              <w:rPr>
                <w:rFonts w:hint="eastAsia" w:ascii="宋体"/>
                <w:color w:val="FF0000"/>
                <w:sz w:val="24"/>
              </w:rPr>
            </w:pPr>
          </w:p>
        </w:tc>
        <w:tc>
          <w:tcPr>
            <w:tcW w:w="1346" w:type="dxa"/>
            <w:noWrap w:val="0"/>
            <w:vAlign w:val="center"/>
          </w:tcPr>
          <w:p>
            <w:pPr>
              <w:widowControl/>
              <w:jc w:val="center"/>
              <w:rPr>
                <w:rFonts w:hint="eastAsia" w:ascii="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8" w:type="dxa"/>
            <w:noWrap w:val="0"/>
            <w:vAlign w:val="center"/>
          </w:tcPr>
          <w:p>
            <w:pPr>
              <w:jc w:val="center"/>
              <w:rPr>
                <w:rFonts w:hint="eastAsia" w:ascii="宋体"/>
                <w:color w:val="000000"/>
                <w:sz w:val="24"/>
              </w:rPr>
            </w:pPr>
            <w:r>
              <w:rPr>
                <w:rFonts w:hint="eastAsia" w:ascii="宋体" w:hAnsi="宋体" w:cs="宋体"/>
                <w:color w:val="000000"/>
                <w:sz w:val="24"/>
                <w:lang w:bidi="ar-SA"/>
              </w:rPr>
              <w:t>..</w:t>
            </w:r>
          </w:p>
        </w:tc>
        <w:tc>
          <w:tcPr>
            <w:tcW w:w="2127" w:type="dxa"/>
            <w:noWrap w:val="0"/>
            <w:vAlign w:val="center"/>
          </w:tcPr>
          <w:p>
            <w:pPr>
              <w:rPr>
                <w:rFonts w:hint="eastAsia" w:ascii="宋体"/>
                <w:color w:val="FF0000"/>
                <w:sz w:val="24"/>
              </w:rPr>
            </w:pPr>
          </w:p>
        </w:tc>
        <w:tc>
          <w:tcPr>
            <w:tcW w:w="1276" w:type="dxa"/>
            <w:noWrap w:val="0"/>
            <w:vAlign w:val="center"/>
          </w:tcPr>
          <w:p>
            <w:pPr>
              <w:widowControl/>
              <w:jc w:val="center"/>
              <w:rPr>
                <w:rFonts w:hint="eastAsia" w:ascii="宋体"/>
                <w:color w:val="FF0000"/>
                <w:kern w:val="0"/>
                <w:sz w:val="24"/>
              </w:rPr>
            </w:pPr>
          </w:p>
        </w:tc>
        <w:tc>
          <w:tcPr>
            <w:tcW w:w="1559" w:type="dxa"/>
            <w:noWrap w:val="0"/>
            <w:vAlign w:val="center"/>
          </w:tcPr>
          <w:p>
            <w:pPr>
              <w:jc w:val="center"/>
              <w:rPr>
                <w:rFonts w:hint="eastAsia" w:ascii="宋体"/>
                <w:color w:val="FF0000"/>
                <w:kern w:val="0"/>
                <w:sz w:val="24"/>
              </w:rPr>
            </w:pPr>
          </w:p>
        </w:tc>
        <w:tc>
          <w:tcPr>
            <w:tcW w:w="1276" w:type="dxa"/>
            <w:noWrap w:val="0"/>
            <w:vAlign w:val="top"/>
          </w:tcPr>
          <w:p>
            <w:pPr>
              <w:widowControl/>
              <w:jc w:val="center"/>
              <w:rPr>
                <w:rFonts w:hint="eastAsia" w:ascii="宋体"/>
                <w:color w:val="FF0000"/>
                <w:kern w:val="0"/>
                <w:sz w:val="24"/>
              </w:rPr>
            </w:pPr>
          </w:p>
        </w:tc>
        <w:tc>
          <w:tcPr>
            <w:tcW w:w="1559" w:type="dxa"/>
            <w:noWrap w:val="0"/>
            <w:vAlign w:val="center"/>
          </w:tcPr>
          <w:p>
            <w:pPr>
              <w:widowControl/>
              <w:jc w:val="center"/>
              <w:rPr>
                <w:rFonts w:hint="eastAsia" w:ascii="宋体"/>
                <w:color w:val="FF0000"/>
                <w:kern w:val="0"/>
                <w:sz w:val="24"/>
              </w:rPr>
            </w:pPr>
          </w:p>
        </w:tc>
        <w:tc>
          <w:tcPr>
            <w:tcW w:w="1559" w:type="dxa"/>
            <w:noWrap w:val="0"/>
            <w:vAlign w:val="center"/>
          </w:tcPr>
          <w:p>
            <w:pPr>
              <w:widowControl/>
              <w:jc w:val="center"/>
              <w:rPr>
                <w:rFonts w:hint="eastAsia" w:ascii="宋体"/>
                <w:color w:val="FF0000"/>
                <w:kern w:val="0"/>
                <w:sz w:val="24"/>
              </w:rPr>
            </w:pPr>
          </w:p>
        </w:tc>
        <w:tc>
          <w:tcPr>
            <w:tcW w:w="2199" w:type="dxa"/>
            <w:noWrap w:val="0"/>
            <w:vAlign w:val="center"/>
          </w:tcPr>
          <w:p>
            <w:pPr>
              <w:widowControl/>
              <w:jc w:val="center"/>
              <w:rPr>
                <w:rFonts w:hint="eastAsia" w:ascii="宋体"/>
                <w:color w:val="FF0000"/>
                <w:sz w:val="24"/>
              </w:rPr>
            </w:pPr>
          </w:p>
        </w:tc>
        <w:tc>
          <w:tcPr>
            <w:tcW w:w="1346" w:type="dxa"/>
            <w:noWrap w:val="0"/>
            <w:vAlign w:val="center"/>
          </w:tcPr>
          <w:p>
            <w:pPr>
              <w:widowControl/>
              <w:jc w:val="center"/>
              <w:rPr>
                <w:rFonts w:hint="eastAsia" w:ascii="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568" w:type="dxa"/>
            <w:noWrap w:val="0"/>
            <w:vAlign w:val="center"/>
          </w:tcPr>
          <w:p>
            <w:pPr>
              <w:jc w:val="center"/>
              <w:rPr>
                <w:rFonts w:hint="eastAsia" w:ascii="宋体"/>
                <w:color w:val="000000"/>
                <w:sz w:val="24"/>
              </w:rPr>
            </w:pPr>
            <w:r>
              <w:rPr>
                <w:rFonts w:hint="eastAsia" w:ascii="宋体" w:cs="宋体"/>
                <w:color w:val="000000"/>
                <w:sz w:val="24"/>
                <w:lang w:bidi="ar-SA"/>
              </w:rPr>
              <w:t>合计</w:t>
            </w:r>
          </w:p>
        </w:tc>
        <w:tc>
          <w:tcPr>
            <w:tcW w:w="2127" w:type="dxa"/>
            <w:noWrap w:val="0"/>
            <w:vAlign w:val="center"/>
          </w:tcPr>
          <w:p>
            <w:pPr>
              <w:ind w:firstLine="1596" w:firstLineChars="700"/>
              <w:rPr>
                <w:rFonts w:hint="eastAsia" w:ascii="宋体"/>
                <w:sz w:val="24"/>
              </w:rPr>
            </w:pPr>
          </w:p>
        </w:tc>
        <w:tc>
          <w:tcPr>
            <w:tcW w:w="1276" w:type="dxa"/>
            <w:noWrap w:val="0"/>
            <w:vAlign w:val="center"/>
          </w:tcPr>
          <w:p>
            <w:pPr>
              <w:widowControl/>
              <w:jc w:val="center"/>
              <w:rPr>
                <w:rFonts w:hint="eastAsia" w:ascii="宋体"/>
                <w:kern w:val="0"/>
                <w:sz w:val="24"/>
              </w:rPr>
            </w:pPr>
          </w:p>
        </w:tc>
        <w:tc>
          <w:tcPr>
            <w:tcW w:w="1559" w:type="dxa"/>
            <w:noWrap w:val="0"/>
            <w:vAlign w:val="center"/>
          </w:tcPr>
          <w:p>
            <w:pPr>
              <w:jc w:val="left"/>
              <w:rPr>
                <w:rFonts w:hint="eastAsia" w:ascii="宋体"/>
                <w:kern w:val="0"/>
                <w:sz w:val="24"/>
              </w:rPr>
            </w:pPr>
          </w:p>
        </w:tc>
        <w:tc>
          <w:tcPr>
            <w:tcW w:w="1276" w:type="dxa"/>
            <w:noWrap w:val="0"/>
            <w:vAlign w:val="top"/>
          </w:tcPr>
          <w:p>
            <w:pPr>
              <w:widowControl/>
              <w:jc w:val="center"/>
              <w:rPr>
                <w:rFonts w:hint="eastAsia" w:ascii="宋体"/>
                <w:kern w:val="0"/>
                <w:sz w:val="24"/>
              </w:rPr>
            </w:pPr>
          </w:p>
        </w:tc>
        <w:tc>
          <w:tcPr>
            <w:tcW w:w="1559" w:type="dxa"/>
            <w:noWrap w:val="0"/>
            <w:vAlign w:val="top"/>
          </w:tcPr>
          <w:p>
            <w:pPr>
              <w:widowControl/>
              <w:jc w:val="center"/>
              <w:rPr>
                <w:rFonts w:hint="eastAsia" w:ascii="宋体"/>
                <w:kern w:val="0"/>
                <w:sz w:val="24"/>
              </w:rPr>
            </w:pPr>
          </w:p>
        </w:tc>
        <w:tc>
          <w:tcPr>
            <w:tcW w:w="1559" w:type="dxa"/>
            <w:noWrap w:val="0"/>
            <w:vAlign w:val="center"/>
          </w:tcPr>
          <w:p>
            <w:pPr>
              <w:widowControl/>
              <w:jc w:val="center"/>
              <w:rPr>
                <w:rFonts w:hint="eastAsia" w:ascii="宋体"/>
                <w:kern w:val="0"/>
                <w:sz w:val="24"/>
              </w:rPr>
            </w:pPr>
          </w:p>
        </w:tc>
        <w:tc>
          <w:tcPr>
            <w:tcW w:w="2199" w:type="dxa"/>
            <w:noWrap w:val="0"/>
            <w:vAlign w:val="center"/>
          </w:tcPr>
          <w:p>
            <w:pPr>
              <w:ind w:left="-157" w:leftChars="-51"/>
              <w:jc w:val="center"/>
              <w:rPr>
                <w:rFonts w:hint="eastAsia" w:ascii="宋体"/>
                <w:kern w:val="0"/>
                <w:sz w:val="24"/>
              </w:rPr>
            </w:pPr>
          </w:p>
        </w:tc>
        <w:tc>
          <w:tcPr>
            <w:tcW w:w="1346" w:type="dxa"/>
            <w:noWrap w:val="0"/>
            <w:vAlign w:val="center"/>
          </w:tcPr>
          <w:p>
            <w:pPr>
              <w:ind w:left="-157" w:leftChars="-51"/>
              <w:jc w:val="center"/>
              <w:rPr>
                <w:rFonts w:hint="eastAsia" w:ascii="宋体"/>
                <w:kern w:val="0"/>
                <w:sz w:val="24"/>
              </w:rPr>
            </w:pPr>
          </w:p>
        </w:tc>
      </w:tr>
    </w:tbl>
    <w:p>
      <w:pPr>
        <w:spacing w:line="300" w:lineRule="exact"/>
        <w:ind w:right="-370" w:rightChars="-120"/>
        <w:rPr>
          <w:sz w:val="24"/>
          <w:szCs w:val="24"/>
        </w:rPr>
      </w:pPr>
      <w:r>
        <w:rPr>
          <w:rFonts w:hint="eastAsia" w:ascii="宋体" w:hAnsi="宋体" w:cs="宋体"/>
          <w:bCs/>
          <w:kern w:val="0"/>
          <w:sz w:val="24"/>
          <w:szCs w:val="24"/>
          <w:lang w:bidi="ar-SA"/>
        </w:rPr>
        <w:t xml:space="preserve">   填表人：               联系电话：</w:t>
      </w:r>
    </w:p>
    <w:p>
      <w:pPr>
        <w:spacing w:line="300" w:lineRule="exact"/>
        <w:ind w:right="-370" w:rightChars="-120"/>
        <w:rPr>
          <w:sz w:val="24"/>
          <w:szCs w:val="24"/>
        </w:rPr>
      </w:pPr>
    </w:p>
    <w:p>
      <w:pPr>
        <w:spacing w:line="300" w:lineRule="exact"/>
        <w:ind w:right="-370" w:rightChars="-120"/>
        <w:rPr>
          <w:sz w:val="24"/>
          <w:szCs w:val="24"/>
        </w:rPr>
      </w:pPr>
      <w:r>
        <w:rPr>
          <w:rFonts w:hint="default" w:hAnsi="宋体"/>
          <w:bCs/>
          <w:sz w:val="24"/>
          <w:szCs w:val="24"/>
        </w:rPr>
        <w:t xml:space="preserve">   </w:t>
      </w:r>
      <w:r>
        <w:rPr>
          <w:rFonts w:hint="eastAsia" w:hAnsi="宋体"/>
          <w:bCs/>
          <w:sz w:val="24"/>
          <w:szCs w:val="24"/>
        </w:rPr>
        <w:t>附：补助</w:t>
      </w:r>
      <w:r>
        <w:rPr>
          <w:rFonts w:hint="eastAsia" w:ascii="宋体"/>
          <w:bCs/>
          <w:kern w:val="0"/>
          <w:sz w:val="24"/>
          <w:szCs w:val="24"/>
        </w:rPr>
        <w:t>项目决算审核报告</w:t>
      </w:r>
    </w:p>
    <w:p>
      <w:pPr>
        <w:autoSpaceDN w:val="0"/>
        <w:adjustRightInd w:val="0"/>
        <w:spacing w:line="240" w:lineRule="auto"/>
        <w:jc w:val="left"/>
      </w:pPr>
    </w:p>
    <w:p>
      <w:pPr>
        <w:pStyle w:val="3"/>
        <w:rPr>
          <w:rFonts w:hint="eastAsia" w:ascii="仿宋_GB2312" w:hAnsi="仿宋_GB2312" w:eastAsia="仿宋_GB2312" w:cs="仿宋_GB2312"/>
          <w:spacing w:val="0"/>
          <w:szCs w:val="32"/>
          <w:lang w:bidi="ar-SA"/>
        </w:rPr>
        <w:sectPr>
          <w:footerReference r:id="rId4" w:type="default"/>
          <w:footerReference r:id="rId5" w:type="even"/>
          <w:pgSz w:w="16838" w:h="11906" w:orient="landscape"/>
          <w:pgMar w:top="1588" w:right="1361" w:bottom="1474" w:left="1361" w:header="851" w:footer="851" w:gutter="0"/>
          <w:pgNumType w:fmt="numberInDash" w:chapStyle="1"/>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宋体"/>
    <w:panose1 w:val="0201060103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宋体"/>
    <w:panose1 w:val="02010600030101010101"/>
    <w:charset w:val="00"/>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20"/>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425450" cy="2305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25450" cy="230505"/>
                      </a:xfrm>
                      <a:prstGeom prst="rect">
                        <a:avLst/>
                      </a:prstGeom>
                      <a:noFill/>
                      <a:ln w="6350">
                        <a:noFill/>
                      </a:ln>
                    </wps:spPr>
                    <wps:txbx>
                      <w:txbxContent>
                        <w:p>
                          <w:pPr>
                            <w:pStyle w:val="5"/>
                          </w:pPr>
                          <w:r>
                            <w:rPr>
                              <w:rFonts w:hint="eastAsia" w:ascii="宋体" w:hAnsi="宋体" w:eastAsia="宋体" w:cs="宋体"/>
                              <w:sz w:val="28"/>
                              <w:szCs w:val="28"/>
                              <w:lang w:bidi="ar-SA"/>
                            </w:rPr>
                            <w:fldChar w:fldCharType="begin"/>
                          </w:r>
                          <w:r>
                            <w:rPr>
                              <w:rFonts w:hint="eastAsia" w:ascii="宋体" w:hAnsi="宋体" w:eastAsia="宋体" w:cs="宋体"/>
                              <w:sz w:val="28"/>
                              <w:szCs w:val="28"/>
                              <w:lang w:bidi="ar-SA"/>
                            </w:rPr>
                            <w:instrText xml:space="preserve"> PAGE  \* MERGEFORMAT </w:instrText>
                          </w:r>
                          <w:r>
                            <w:rPr>
                              <w:rFonts w:hint="eastAsia" w:ascii="宋体" w:hAnsi="宋体" w:eastAsia="宋体" w:cs="宋体"/>
                              <w:sz w:val="28"/>
                              <w:szCs w:val="28"/>
                              <w:lang w:bidi="ar-SA"/>
                            </w:rPr>
                            <w:fldChar w:fldCharType="separate"/>
                          </w:r>
                          <w:r>
                            <w:rPr>
                              <w:rFonts w:hint="eastAsia" w:ascii="宋体" w:hAnsi="宋体" w:eastAsia="宋体" w:cs="宋体"/>
                              <w:sz w:val="28"/>
                              <w:szCs w:val="28"/>
                              <w:lang w:bidi="ar-SA"/>
                            </w:rPr>
                            <w:t>1</w:t>
                          </w:r>
                          <w:r>
                            <w:rPr>
                              <w:rFonts w:hint="eastAsia" w:ascii="宋体" w:hAnsi="宋体" w:eastAsia="宋体" w:cs="宋体"/>
                              <w:sz w:val="28"/>
                              <w:szCs w:val="28"/>
                              <w:lang w:bidi="ar-S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8.15pt;width:33.5pt;mso-position-horizontal:outside;mso-position-horizontal-relative:margin;mso-wrap-style:none;z-index:251658240;mso-width-relative:page;mso-height-relative:page;" filled="f" stroked="f" coordsize="21600,21600" o:gfxdata="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L&#10;xrwS0QAAAAMBAAAPAAAAAAAAAAEAIAAAACIAAABkcnMvZG93bnJldi54bWxQSwECFAAUAAAACACH&#10;TuJAKHqiurkBAABSAwAADgAAAAAAAAABACAAAAAgAQAAZHJzL2Uyb0RvYy54bWxQSwUGAAAAAAYA&#10;BgBZAQAASwUAAAAA&#10;">
              <v:path/>
              <v:fill on="f" focussize="0,0"/>
              <v:stroke on="f" weight="0.5pt"/>
              <v:imagedata o:title=""/>
              <o:lock v:ext="edit"/>
              <v:textbox inset="0mm,0mm,0mm,0mm" style="mso-fit-shape-to-text:t;">
                <w:txbxContent>
                  <w:p>
                    <w:pPr>
                      <w:pStyle w:val="5"/>
                    </w:pPr>
                    <w:r>
                      <w:rPr>
                        <w:rFonts w:hint="eastAsia" w:ascii="宋体" w:hAnsi="宋体" w:eastAsia="宋体" w:cs="宋体"/>
                        <w:sz w:val="28"/>
                        <w:szCs w:val="28"/>
                        <w:lang w:bidi="ar-SA"/>
                      </w:rPr>
                      <w:fldChar w:fldCharType="begin"/>
                    </w:r>
                    <w:r>
                      <w:rPr>
                        <w:rFonts w:hint="eastAsia" w:ascii="宋体" w:hAnsi="宋体" w:eastAsia="宋体" w:cs="宋体"/>
                        <w:sz w:val="28"/>
                        <w:szCs w:val="28"/>
                        <w:lang w:bidi="ar-SA"/>
                      </w:rPr>
                      <w:instrText xml:space="preserve"> PAGE  \* MERGEFORMAT </w:instrText>
                    </w:r>
                    <w:r>
                      <w:rPr>
                        <w:rFonts w:hint="eastAsia" w:ascii="宋体" w:hAnsi="宋体" w:eastAsia="宋体" w:cs="宋体"/>
                        <w:sz w:val="28"/>
                        <w:szCs w:val="28"/>
                        <w:lang w:bidi="ar-SA"/>
                      </w:rPr>
                      <w:fldChar w:fldCharType="separate"/>
                    </w:r>
                    <w:r>
                      <w:rPr>
                        <w:rFonts w:hint="eastAsia" w:ascii="宋体" w:hAnsi="宋体" w:eastAsia="宋体" w:cs="宋体"/>
                        <w:sz w:val="28"/>
                        <w:szCs w:val="28"/>
                        <w:lang w:bidi="ar-SA"/>
                      </w:rPr>
                      <w:t>1</w:t>
                    </w:r>
                    <w:r>
                      <w:rPr>
                        <w:rFonts w:hint="eastAsia" w:ascii="宋体" w:hAnsi="宋体" w:eastAsia="宋体" w:cs="宋体"/>
                        <w:sz w:val="28"/>
                        <w:szCs w:val="28"/>
                        <w:lang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jc w:val="left"/>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25450" cy="2305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25450" cy="230505"/>
                      </a:xfrm>
                      <a:prstGeom prst="rect">
                        <a:avLst/>
                      </a:prstGeom>
                      <a:noFill/>
                      <a:ln>
                        <a:noFill/>
                      </a:ln>
                    </wps:spPr>
                    <wps:txbx>
                      <w:txbxContent>
                        <w:p>
                          <w:pPr>
                            <w:pStyle w:val="5"/>
                          </w:pPr>
                          <w:r>
                            <w:rPr>
                              <w:rFonts w:hint="eastAsia" w:ascii="宋体" w:hAnsi="宋体" w:eastAsia="宋体" w:cs="宋体"/>
                              <w:sz w:val="28"/>
                              <w:szCs w:val="28"/>
                              <w:lang w:bidi="ar-SA"/>
                            </w:rPr>
                            <w:fldChar w:fldCharType="begin"/>
                          </w:r>
                          <w:r>
                            <w:rPr>
                              <w:rFonts w:hint="eastAsia" w:ascii="宋体" w:hAnsi="宋体" w:eastAsia="宋体" w:cs="宋体"/>
                              <w:sz w:val="28"/>
                              <w:szCs w:val="28"/>
                              <w:lang w:bidi="ar-SA"/>
                            </w:rPr>
                            <w:instrText xml:space="preserve"> PAGE  \* MERGEFORMAT </w:instrText>
                          </w:r>
                          <w:r>
                            <w:rPr>
                              <w:rFonts w:hint="eastAsia" w:ascii="宋体" w:hAnsi="宋体" w:eastAsia="宋体" w:cs="宋体"/>
                              <w:sz w:val="28"/>
                              <w:szCs w:val="28"/>
                              <w:lang w:bidi="ar-SA"/>
                            </w:rPr>
                            <w:fldChar w:fldCharType="separate"/>
                          </w:r>
                          <w:r>
                            <w:rPr>
                              <w:rFonts w:hint="eastAsia" w:ascii="宋体" w:hAnsi="宋体" w:eastAsia="宋体" w:cs="宋体"/>
                              <w:sz w:val="28"/>
                              <w:szCs w:val="28"/>
                              <w:lang w:bidi="ar-SA"/>
                            </w:rPr>
                            <w:t>- 1 -</w:t>
                          </w:r>
                          <w:r>
                            <w:rPr>
                              <w:rFonts w:hint="eastAsia" w:ascii="宋体" w:hAnsi="宋体" w:eastAsia="宋体" w:cs="宋体"/>
                              <w:sz w:val="28"/>
                              <w:szCs w:val="28"/>
                              <w:lang w:bidi="ar-S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8.15pt;width:33.5pt;mso-position-horizontal:outside;mso-position-horizontal-relative:margin;mso-wrap-style:none;z-index:251659264;mso-width-relative:page;mso-height-relative:page;" filled="f" stroked="f" coordsize="21600,21600" o:gfxdata="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3/oy7QAAAA&#10;AwEAAA8AAAAAAAAAAQAgAAAAIgAAAGRycy9kb3ducmV2LnhtbFBLAQIUABQAAAAIAIdO4kDNVwcZ&#10;swEAAEkDAAAOAAAAAAAAAAEAIAAAAB8BAABkcnMvZTJvRG9jLnhtbFBLBQYAAAAABgAGAFkBAABE&#10;BQAAAAA=&#10;">
              <v:path/>
              <v:fill on="f" focussize="0,0"/>
              <v:stroke on="f"/>
              <v:imagedata o:title=""/>
              <o:lock v:ext="edit"/>
              <v:textbox inset="0mm,0mm,0mm,0mm" style="mso-fit-shape-to-text:t;">
                <w:txbxContent>
                  <w:p>
                    <w:pPr>
                      <w:pStyle w:val="5"/>
                    </w:pPr>
                    <w:r>
                      <w:rPr>
                        <w:rFonts w:hint="eastAsia" w:ascii="宋体" w:hAnsi="宋体" w:eastAsia="宋体" w:cs="宋体"/>
                        <w:sz w:val="28"/>
                        <w:szCs w:val="28"/>
                        <w:lang w:bidi="ar-SA"/>
                      </w:rPr>
                      <w:fldChar w:fldCharType="begin"/>
                    </w:r>
                    <w:r>
                      <w:rPr>
                        <w:rFonts w:hint="eastAsia" w:ascii="宋体" w:hAnsi="宋体" w:eastAsia="宋体" w:cs="宋体"/>
                        <w:sz w:val="28"/>
                        <w:szCs w:val="28"/>
                        <w:lang w:bidi="ar-SA"/>
                      </w:rPr>
                      <w:instrText xml:space="preserve"> PAGE  \* MERGEFORMAT </w:instrText>
                    </w:r>
                    <w:r>
                      <w:rPr>
                        <w:rFonts w:hint="eastAsia" w:ascii="宋体" w:hAnsi="宋体" w:eastAsia="宋体" w:cs="宋体"/>
                        <w:sz w:val="28"/>
                        <w:szCs w:val="28"/>
                        <w:lang w:bidi="ar-SA"/>
                      </w:rPr>
                      <w:fldChar w:fldCharType="separate"/>
                    </w:r>
                    <w:r>
                      <w:rPr>
                        <w:rFonts w:hint="eastAsia" w:ascii="宋体" w:hAnsi="宋体" w:eastAsia="宋体" w:cs="宋体"/>
                        <w:sz w:val="28"/>
                        <w:szCs w:val="28"/>
                        <w:lang w:bidi="ar-SA"/>
                      </w:rPr>
                      <w:t>- 1 -</w:t>
                    </w:r>
                    <w:r>
                      <w:rPr>
                        <w:rFonts w:hint="eastAsia" w:ascii="宋体" w:hAnsi="宋体" w:eastAsia="宋体" w:cs="宋体"/>
                        <w:sz w:val="28"/>
                        <w:szCs w:val="28"/>
                        <w:lang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rPr>
        <w:rStyle w:val="9"/>
      </w:rPr>
      <w:fldChar w:fldCharType="begin"/>
    </w:r>
    <w:r>
      <w:rPr>
        <w:rStyle w:val="9"/>
      </w:rPr>
      <w:instrText xml:space="preserve">PAGE  </w:instrText>
    </w:r>
    <w:r>
      <w:fldChar w:fldCharType="separate"/>
    </w:r>
    <w:r>
      <w:t xml:space="preserve"> </w:t>
    </w:r>
    <w:r>
      <w:fldChar w:fldCharType="end"/>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japaneseCounting"/>
      <w:lvlText w:val="第%1章"/>
      <w:lvlJc w:val="left"/>
      <w:pPr>
        <w:ind w:left="1440" w:hanging="1440"/>
      </w:pPr>
      <w:rPr>
        <w:rFonts w:hint="default"/>
        <w:sz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124CC7"/>
    <w:rsid w:val="10124CC7"/>
    <w:rsid w:val="790F7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方正大标宋简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宋体" w:cs="Times New Roman"/>
      <w:spacing w:val="-6"/>
      <w:kern w:val="2"/>
      <w:sz w:val="32"/>
      <w:szCs w:val="20"/>
      <w:lang w:val="en-US" w:eastAsia="zh-CN" w:bidi="ar-SA"/>
    </w:rPr>
  </w:style>
  <w:style w:type="paragraph" w:styleId="2">
    <w:name w:val="heading 1"/>
    <w:basedOn w:val="1"/>
    <w:next w:val="1"/>
    <w:qFormat/>
    <w:uiPriority w:val="0"/>
    <w:pPr>
      <w:keepNext/>
      <w:keepLines/>
      <w:widowControl w:val="0"/>
      <w:ind w:left="200" w:hanging="200" w:hangingChars="200"/>
      <w:outlineLvl w:val="0"/>
    </w:pPr>
    <w:rPr>
      <w:rFonts w:eastAsia="楷体_GB2312"/>
      <w:b/>
      <w:bCs/>
      <w:kern w:val="44"/>
      <w:szCs w:val="4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Body Text Indent"/>
    <w:basedOn w:val="1"/>
    <w:qFormat/>
    <w:uiPriority w:val="0"/>
    <w:pPr>
      <w:ind w:firstLine="640"/>
    </w:pPr>
    <w:rPr>
      <w:rFonts w:ascii="Calibri" w:hAnsi="Calibri" w:eastAsia="Calibri"/>
      <w:szCs w:val="32"/>
    </w:rPr>
  </w:style>
  <w:style w:type="paragraph" w:styleId="5">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Body Text First Indent 2"/>
    <w:basedOn w:val="4"/>
    <w:qFormat/>
    <w:uiPriority w:val="0"/>
    <w:pPr>
      <w:ind w:firstLine="200" w:firstLineChars="200"/>
    </w:pPr>
  </w:style>
  <w:style w:type="character" w:styleId="9">
    <w:name w:val="page number"/>
    <w:qFormat/>
    <w:uiPriority w:val="0"/>
  </w:style>
  <w:style w:type="paragraph" w:customStyle="1" w:styleId="10">
    <w:name w:val="文件标题"/>
    <w:basedOn w:val="1"/>
    <w:qFormat/>
    <w:uiPriority w:val="0"/>
    <w:rPr>
      <w:rFonts w:ascii="宋体" w:hAnsi="等线" w:eastAsia="等线" w:cs="Times New Roman"/>
      <w:b/>
      <w:sz w:val="4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InnerWidth="-15" textInnerHeight="-1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2026-01-06T01:14:00Z</dcterms:created>
  <dc:creator>Li Jing</dc:creator>
  <cp:lastModifiedBy>Li Jing</cp:lastModifiedBy>
  <dcterms:modified xsi:type="dcterms:W3CDTF">2026-01-06T01:15:08Z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